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3"/>
        <w:tblW w:w="15734" w:type="dxa"/>
        <w:jc w:val="center"/>
        <w:tblBorders>
          <w:left w:val="none" w:sz="0" w:space="0" w:color="000000"/>
          <w:right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2438"/>
        <w:gridCol w:w="2342"/>
        <w:gridCol w:w="6281"/>
      </w:tblGrid>
      <w:tr w:rsidR="00943A2A" w14:paraId="59347F6B" w14:textId="77777777">
        <w:trPr>
          <w:trHeight w:val="569"/>
          <w:jc w:val="center"/>
        </w:trPr>
        <w:tc>
          <w:tcPr>
            <w:tcW w:w="1573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74B0" w14:textId="77777777" w:rsidR="00943A2A" w:rsidRPr="007E3711" w:rsidRDefault="00000000" w:rsidP="007E3711">
            <w:pPr>
              <w:pStyle w:val="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3711">
              <w:rPr>
                <w:rFonts w:ascii="Times New Roman" w:hAnsi="Times New Roman" w:cs="Times New Roman"/>
                <w:sz w:val="32"/>
                <w:szCs w:val="32"/>
              </w:rPr>
              <w:t>Управление планирования и исполнения бюджета</w:t>
            </w:r>
          </w:p>
        </w:tc>
      </w:tr>
      <w:tr w:rsidR="00943A2A" w14:paraId="19E9E608" w14:textId="77777777" w:rsidTr="001332FE">
        <w:trPr>
          <w:trHeight w:val="569"/>
          <w:jc w:val="center"/>
        </w:trPr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12E6" w14:textId="77777777" w:rsidR="00943A2A" w:rsidRPr="007E371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3711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D207" w14:textId="77777777" w:rsidR="00943A2A" w:rsidRPr="007E3711" w:rsidRDefault="00000000">
            <w:pPr>
              <w:spacing w:after="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7E3711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3387" w14:textId="77777777" w:rsidR="00943A2A" w:rsidRPr="007E3711" w:rsidRDefault="000000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3711">
              <w:rPr>
                <w:sz w:val="24"/>
                <w:szCs w:val="24"/>
              </w:rPr>
              <w:t>Квалификационные требования к образованию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ABD7" w14:textId="77777777" w:rsidR="00943A2A" w:rsidRPr="007E3711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3711">
              <w:rPr>
                <w:sz w:val="24"/>
                <w:szCs w:val="24"/>
              </w:rPr>
              <w:t>Квалификационные требования к стажу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433B" w14:textId="77777777" w:rsidR="00943A2A" w:rsidRPr="007E3711" w:rsidRDefault="00000000">
            <w:pPr>
              <w:spacing w:after="0" w:line="240" w:lineRule="auto"/>
              <w:ind w:firstLine="540"/>
              <w:jc w:val="center"/>
              <w:rPr>
                <w:sz w:val="24"/>
                <w:szCs w:val="24"/>
                <w:lang w:eastAsia="ru-RU" w:bidi="hi-IN"/>
              </w:rPr>
            </w:pPr>
            <w:r w:rsidRPr="007E3711">
              <w:rPr>
                <w:sz w:val="24"/>
                <w:szCs w:val="24"/>
              </w:rPr>
              <w:t>Должностные обязанности</w:t>
            </w:r>
          </w:p>
        </w:tc>
      </w:tr>
      <w:tr w:rsidR="00943A2A" w14:paraId="7455F8C8" w14:textId="77777777" w:rsidTr="001332FE">
        <w:trPr>
          <w:trHeight w:val="5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03DD" w14:textId="77777777" w:rsidR="00943A2A" w:rsidRPr="007E3711" w:rsidRDefault="00000000">
            <w:pPr>
              <w:spacing w:after="0" w:line="240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7E3711">
              <w:rPr>
                <w:sz w:val="24"/>
                <w:szCs w:val="24"/>
                <w:lang w:eastAsia="ru-RU" w:bidi="hi-IN"/>
              </w:rPr>
              <w:t>Отдел материально-технического обеспечения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22E8" w14:textId="7606292F" w:rsidR="00943A2A" w:rsidRPr="007E3711" w:rsidRDefault="00151FEB">
            <w:pPr>
              <w:spacing w:after="0" w:line="240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7E3711">
              <w:rPr>
                <w:snapToGrid w:val="0"/>
                <w:sz w:val="24"/>
                <w:szCs w:val="24"/>
                <w:lang w:eastAsia="ru-RU" w:bidi="hi-IN"/>
              </w:rPr>
              <w:t>Ведущий консультант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EE27" w14:textId="77777777" w:rsidR="00943A2A" w:rsidRPr="007E3711" w:rsidRDefault="00000000">
            <w:pPr>
              <w:spacing w:after="0" w:line="240" w:lineRule="auto"/>
              <w:rPr>
                <w:sz w:val="24"/>
                <w:szCs w:val="24"/>
              </w:rPr>
            </w:pPr>
            <w:r w:rsidRPr="007E3711">
              <w:rPr>
                <w:sz w:val="24"/>
                <w:szCs w:val="24"/>
                <w:lang w:eastAsia="ru-RU" w:bidi="hi-IN"/>
              </w:rPr>
              <w:t>Наличие высшего профессионального образования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4022" w14:textId="77777777" w:rsidR="00943A2A" w:rsidRPr="007E3711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3711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7D9E" w14:textId="736D83E3" w:rsidR="00151FEB" w:rsidRPr="007E3711" w:rsidRDefault="00151FEB" w:rsidP="001332F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4"/>
                <w:szCs w:val="24"/>
                <w:lang w:eastAsia="ru-RU" w:bidi="hi-IN"/>
              </w:rPr>
            </w:pPr>
            <w:r w:rsidRPr="007E3711">
              <w:rPr>
                <w:snapToGrid w:val="0"/>
                <w:sz w:val="24"/>
                <w:szCs w:val="24"/>
                <w:lang w:eastAsia="ru-RU" w:bidi="hi-IN"/>
              </w:rPr>
              <w:t>Осуществление перспективного и текущего планирования расходования средств федерального бюджета, направленное на обеспечение деятельности Федеральной пробирной палаты (планирование и контроль закупок, исполнение государственных контрактов);</w:t>
            </w:r>
          </w:p>
          <w:p w14:paraId="1F61EF57" w14:textId="7E88D66D" w:rsidR="00151FEB" w:rsidRPr="007E3711" w:rsidRDefault="00151FEB" w:rsidP="001332F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4"/>
                <w:szCs w:val="24"/>
                <w:lang w:eastAsia="ru-RU" w:bidi="hi-IN"/>
              </w:rPr>
            </w:pPr>
            <w:r w:rsidRPr="007E3711">
              <w:rPr>
                <w:snapToGrid w:val="0"/>
                <w:sz w:val="24"/>
                <w:szCs w:val="24"/>
                <w:lang w:eastAsia="ru-RU" w:bidi="hi-IN"/>
              </w:rPr>
              <w:t>Формирование прогноза объемов товаров, работ и услуг, закупаемых для нужд Федеральной пробирной палаты;</w:t>
            </w:r>
          </w:p>
          <w:p w14:paraId="0B27A763" w14:textId="1D588061" w:rsidR="00151FEB" w:rsidRPr="007E3711" w:rsidRDefault="00151FEB" w:rsidP="001332F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4"/>
                <w:szCs w:val="24"/>
                <w:lang w:eastAsia="ru-RU" w:bidi="hi-IN"/>
              </w:rPr>
            </w:pPr>
            <w:r w:rsidRPr="007E3711">
              <w:rPr>
                <w:snapToGrid w:val="0"/>
                <w:sz w:val="24"/>
                <w:szCs w:val="24"/>
                <w:lang w:eastAsia="ru-RU" w:bidi="hi-IN"/>
              </w:rPr>
              <w:t>Анализ маркетинговой информации, коммерческих предложений, рекламных материалов, а также иной информации о начальных (максимальных) ценах закупок;</w:t>
            </w:r>
          </w:p>
          <w:p w14:paraId="51B6FEB3" w14:textId="5BF2BB7D" w:rsidR="00943A2A" w:rsidRPr="007E3711" w:rsidRDefault="00151FEB" w:rsidP="001332FE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  <w:lang w:eastAsia="ru-RU" w:bidi="hi-IN"/>
              </w:rPr>
            </w:pPr>
            <w:r w:rsidRPr="007E3711">
              <w:rPr>
                <w:snapToGrid w:val="0"/>
                <w:sz w:val="24"/>
                <w:szCs w:val="24"/>
                <w:lang w:eastAsia="ru-RU" w:bidi="hi-IN"/>
              </w:rPr>
              <w:t>Осуществление анализа состояния административно-хозяйственного и материально-технического обеспечения структурных подразделений центрального аппарата Федеральной пробирной палаты и потребностей в товарах, работах, услугах.</w:t>
            </w:r>
          </w:p>
        </w:tc>
      </w:tr>
    </w:tbl>
    <w:p w14:paraId="2EA2F4E9" w14:textId="708C3456" w:rsidR="00943A2A" w:rsidRDefault="00943A2A" w:rsidP="00151FEB">
      <w:pPr>
        <w:spacing w:line="240" w:lineRule="auto"/>
        <w:jc w:val="both"/>
        <w:rPr>
          <w:sz w:val="28"/>
        </w:rPr>
      </w:pPr>
    </w:p>
    <w:sectPr w:rsidR="00943A2A">
      <w:headerReference w:type="default" r:id="rId7"/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1A068" w14:textId="77777777" w:rsidR="00766FF8" w:rsidRDefault="00766FF8">
      <w:pPr>
        <w:spacing w:after="0" w:line="240" w:lineRule="auto"/>
      </w:pPr>
      <w:r>
        <w:separator/>
      </w:r>
    </w:p>
  </w:endnote>
  <w:endnote w:type="continuationSeparator" w:id="0">
    <w:p w14:paraId="15B0EE6C" w14:textId="77777777" w:rsidR="00766FF8" w:rsidRDefault="0076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66699" w14:textId="77777777" w:rsidR="00766FF8" w:rsidRDefault="00766FF8">
      <w:pPr>
        <w:spacing w:after="0" w:line="240" w:lineRule="auto"/>
      </w:pPr>
      <w:r>
        <w:separator/>
      </w:r>
    </w:p>
  </w:footnote>
  <w:footnote w:type="continuationSeparator" w:id="0">
    <w:p w14:paraId="058A515B" w14:textId="77777777" w:rsidR="00766FF8" w:rsidRDefault="00766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3623090"/>
      <w:docPartObj>
        <w:docPartGallery w:val="Page Numbers (Top of Page)"/>
        <w:docPartUnique/>
      </w:docPartObj>
    </w:sdtPr>
    <w:sdtContent>
      <w:p w14:paraId="76E420EB" w14:textId="77777777" w:rsidR="00943A2A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8CFC106" w14:textId="77777777" w:rsidR="00943A2A" w:rsidRDefault="00943A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F3AB9"/>
    <w:multiLevelType w:val="hybridMultilevel"/>
    <w:tmpl w:val="F9B083F4"/>
    <w:lvl w:ilvl="0" w:tplc="88EC41D2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6EDC6EB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8B4A2430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C7E0881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449A28F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147658D2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E386062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955EA1E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CFBE266E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C10159B"/>
    <w:multiLevelType w:val="hybridMultilevel"/>
    <w:tmpl w:val="415AA674"/>
    <w:lvl w:ilvl="0" w:tplc="2F98515A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4872B7A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88EC3680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2D86F24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953A358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D86083BA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DF869E5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6FC8E96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AE5442A4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4625B9A"/>
    <w:multiLevelType w:val="hybridMultilevel"/>
    <w:tmpl w:val="ED825C8E"/>
    <w:lvl w:ilvl="0" w:tplc="1898ED3C">
      <w:start w:val="1"/>
      <w:numFmt w:val="bullet"/>
      <w:suff w:val="space"/>
      <w:lvlText w:val="–"/>
      <w:lvlJc w:val="left"/>
      <w:pPr>
        <w:ind w:left="643" w:hanging="360"/>
      </w:pPr>
      <w:rPr>
        <w:rFonts w:ascii="Arial" w:eastAsia="Arial" w:hAnsi="Arial" w:cs="Arial" w:hint="default"/>
      </w:rPr>
    </w:lvl>
    <w:lvl w:ilvl="1" w:tplc="98020F3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3A288CC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53E0287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47167C9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8B34EB42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F14CAC6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63D6673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A608EB4A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B8D43E9"/>
    <w:multiLevelType w:val="hybridMultilevel"/>
    <w:tmpl w:val="02C23AF6"/>
    <w:lvl w:ilvl="0" w:tplc="3A5EABB0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EC6F68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5614953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0DCCBC7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126276E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1374C63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8CAC19D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C3EA81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6844905E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0635AE0"/>
    <w:multiLevelType w:val="hybridMultilevel"/>
    <w:tmpl w:val="392CDD40"/>
    <w:lvl w:ilvl="0" w:tplc="68840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E30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EC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A6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2B4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CC9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8D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41B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47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C3F62"/>
    <w:multiLevelType w:val="hybridMultilevel"/>
    <w:tmpl w:val="B0960ADC"/>
    <w:lvl w:ilvl="0" w:tplc="13B8F146">
      <w:start w:val="1"/>
      <w:numFmt w:val="bullet"/>
      <w:suff w:val="space"/>
      <w:lvlText w:val="–"/>
      <w:lvlJc w:val="left"/>
      <w:pPr>
        <w:ind w:left="643" w:hanging="360"/>
      </w:pPr>
      <w:rPr>
        <w:rFonts w:ascii="Arial" w:eastAsia="Arial" w:hAnsi="Arial" w:cs="Arial" w:hint="default"/>
      </w:rPr>
    </w:lvl>
    <w:lvl w:ilvl="1" w:tplc="C838A53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F920E11A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5308B2F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B7804A8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2590652E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282205A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B4BC14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C130CDB6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A8C2878"/>
    <w:multiLevelType w:val="hybridMultilevel"/>
    <w:tmpl w:val="6B786138"/>
    <w:lvl w:ilvl="0" w:tplc="1FCC206C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4DAE7E6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223812A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06C65BC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8CB6C8F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E1783E2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C7A455B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B9A45D3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2CE6DE56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num w:numId="1" w16cid:durableId="1214193449">
    <w:abstractNumId w:val="4"/>
  </w:num>
  <w:num w:numId="2" w16cid:durableId="1733653581">
    <w:abstractNumId w:val="6"/>
  </w:num>
  <w:num w:numId="3" w16cid:durableId="781069482">
    <w:abstractNumId w:val="0"/>
  </w:num>
  <w:num w:numId="4" w16cid:durableId="2075546805">
    <w:abstractNumId w:val="3"/>
  </w:num>
  <w:num w:numId="5" w16cid:durableId="1658342886">
    <w:abstractNumId w:val="1"/>
  </w:num>
  <w:num w:numId="6" w16cid:durableId="920867608">
    <w:abstractNumId w:val="2"/>
  </w:num>
  <w:num w:numId="7" w16cid:durableId="820005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2A"/>
    <w:rsid w:val="001332FE"/>
    <w:rsid w:val="00151FEB"/>
    <w:rsid w:val="001F3424"/>
    <w:rsid w:val="00281A88"/>
    <w:rsid w:val="00762AAD"/>
    <w:rsid w:val="00766FF8"/>
    <w:rsid w:val="00796A7A"/>
    <w:rsid w:val="007E3711"/>
    <w:rsid w:val="008F1944"/>
    <w:rsid w:val="00943A2A"/>
    <w:rsid w:val="00A1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D90C"/>
  <w15:docId w15:val="{444B5056-5F8F-403C-BA3C-B3759415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SimSun" w:hAnsi="Calibri" w:cs="Tahoma"/>
    </w:rPr>
  </w:style>
  <w:style w:type="paragraph" w:customStyle="1" w:styleId="Yu5">
    <w:name w:val="_Yu__уров_5"/>
    <w:qFormat/>
    <w:pPr>
      <w:numPr>
        <w:ilvl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firstLine="709"/>
      <w:jc w:val="both"/>
      <w:outlineLvl w:val="4"/>
    </w:pPr>
    <w:rPr>
      <w:rFonts w:ascii="Calibri" w:eastAsia="Calibri" w:hAnsi="Calibri" w:cs="Times New Roman"/>
      <w:sz w:val="28"/>
      <w:szCs w:val="2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table" w:styleId="13">
    <w:name w:val="Table Simple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14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ListLabel5">
    <w:name w:val="ListLabel 5"/>
    <w:qFormat/>
    <w:rPr>
      <w:bCs/>
      <w:sz w:val="20"/>
      <w:lang w:val="en-US"/>
    </w:rPr>
  </w:style>
  <w:style w:type="character" w:customStyle="1" w:styleId="afa">
    <w:name w:val="Абзац списка Знак"/>
    <w:link w:val="af9"/>
    <w:uiPriority w:val="34"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Каменева Евгения</dc:creator>
  <cp:lastModifiedBy>Каменева Евгения</cp:lastModifiedBy>
  <cp:revision>8</cp:revision>
  <cp:lastPrinted>2024-04-26T06:53:00Z</cp:lastPrinted>
  <dcterms:created xsi:type="dcterms:W3CDTF">2024-02-13T11:30:00Z</dcterms:created>
  <dcterms:modified xsi:type="dcterms:W3CDTF">2024-04-26T06:53:00Z</dcterms:modified>
</cp:coreProperties>
</file>