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C3" w:rsidRPr="00794B4B" w:rsidRDefault="000A0EC3" w:rsidP="007A58E4">
      <w:pPr>
        <w:spacing w:before="100" w:beforeAutospacing="1" w:after="100" w:afterAutospacing="1" w:line="240" w:lineRule="auto"/>
        <w:jc w:val="both"/>
        <w:rPr>
          <w:color w:val="auto"/>
          <w:sz w:val="28"/>
          <w:szCs w:val="28"/>
          <w:lang w:eastAsia="ru-RU"/>
        </w:rPr>
      </w:pPr>
      <w:r w:rsidRPr="00794B4B">
        <w:rPr>
          <w:color w:val="auto"/>
          <w:sz w:val="28"/>
          <w:szCs w:val="28"/>
          <w:lang w:eastAsia="ru-RU"/>
        </w:rPr>
        <w:t xml:space="preserve">Конкурс на </w:t>
      </w:r>
      <w:r w:rsidR="000260DC">
        <w:rPr>
          <w:color w:val="auto"/>
          <w:sz w:val="28"/>
          <w:szCs w:val="28"/>
          <w:lang w:eastAsia="ru-RU"/>
        </w:rPr>
        <w:t>замещение вакантной должности</w:t>
      </w:r>
      <w:r w:rsidRPr="00794B4B">
        <w:rPr>
          <w:color w:val="auto"/>
          <w:sz w:val="28"/>
          <w:szCs w:val="28"/>
          <w:lang w:eastAsia="ru-RU"/>
        </w:rPr>
        <w:t xml:space="preserve"> федеральных государственных гражданских служащих (граждан Российской Федерации) в </w:t>
      </w:r>
      <w:r w:rsidR="00714453">
        <w:rPr>
          <w:color w:val="auto"/>
          <w:sz w:val="28"/>
          <w:szCs w:val="28"/>
          <w:lang w:eastAsia="ru-RU"/>
        </w:rPr>
        <w:t>Межрегионально</w:t>
      </w:r>
      <w:r w:rsidR="000260DC">
        <w:rPr>
          <w:color w:val="auto"/>
          <w:sz w:val="28"/>
          <w:szCs w:val="28"/>
          <w:lang w:eastAsia="ru-RU"/>
        </w:rPr>
        <w:t>м</w:t>
      </w:r>
      <w:r w:rsidR="00714453">
        <w:rPr>
          <w:color w:val="auto"/>
          <w:sz w:val="28"/>
          <w:szCs w:val="28"/>
          <w:lang w:eastAsia="ru-RU"/>
        </w:rPr>
        <w:t xml:space="preserve"> управлени</w:t>
      </w:r>
      <w:r w:rsidR="000260DC">
        <w:rPr>
          <w:color w:val="auto"/>
          <w:sz w:val="28"/>
          <w:szCs w:val="28"/>
          <w:lang w:eastAsia="ru-RU"/>
        </w:rPr>
        <w:t>и</w:t>
      </w:r>
      <w:r w:rsidR="00714453">
        <w:rPr>
          <w:color w:val="auto"/>
          <w:sz w:val="28"/>
          <w:szCs w:val="28"/>
          <w:lang w:eastAsia="ru-RU"/>
        </w:rPr>
        <w:t xml:space="preserve"> Федеральной пробирной палаты по Сибирскому федеральному округу </w:t>
      </w:r>
      <w:r w:rsidRPr="00D35C3C">
        <w:rPr>
          <w:color w:val="auto"/>
          <w:sz w:val="28"/>
          <w:szCs w:val="28"/>
          <w:lang w:eastAsia="ru-RU"/>
        </w:rPr>
        <w:t>объявлен в следующ</w:t>
      </w:r>
      <w:r w:rsidR="000260DC">
        <w:rPr>
          <w:color w:val="auto"/>
          <w:sz w:val="28"/>
          <w:szCs w:val="28"/>
          <w:lang w:eastAsia="ru-RU"/>
        </w:rPr>
        <w:t>е</w:t>
      </w:r>
      <w:r w:rsidRPr="00D35C3C">
        <w:rPr>
          <w:color w:val="auto"/>
          <w:sz w:val="28"/>
          <w:szCs w:val="28"/>
          <w:lang w:eastAsia="ru-RU"/>
        </w:rPr>
        <w:t>е структурн</w:t>
      </w:r>
      <w:r w:rsidR="000260DC">
        <w:rPr>
          <w:color w:val="auto"/>
          <w:sz w:val="28"/>
          <w:szCs w:val="28"/>
          <w:lang w:eastAsia="ru-RU"/>
        </w:rPr>
        <w:t>о</w:t>
      </w:r>
      <w:r w:rsidRPr="00D35C3C">
        <w:rPr>
          <w:color w:val="auto"/>
          <w:sz w:val="28"/>
          <w:szCs w:val="28"/>
          <w:lang w:eastAsia="ru-RU"/>
        </w:rPr>
        <w:t>е подразделени</w:t>
      </w:r>
      <w:r w:rsidR="000260DC">
        <w:rPr>
          <w:color w:val="auto"/>
          <w:sz w:val="28"/>
          <w:szCs w:val="28"/>
          <w:lang w:eastAsia="ru-RU"/>
        </w:rPr>
        <w:t>е</w:t>
      </w:r>
      <w:r w:rsidRPr="00D35C3C">
        <w:rPr>
          <w:color w:val="auto"/>
          <w:sz w:val="28"/>
          <w:szCs w:val="28"/>
          <w:lang w:eastAsia="ru-RU"/>
        </w:rPr>
        <w:t>:</w:t>
      </w:r>
    </w:p>
    <w:p w:rsidR="000A0EC3" w:rsidRPr="000853CB" w:rsidRDefault="000A0EC3" w:rsidP="000A0EC3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0A0EC3" w:rsidRPr="007A58E4" w:rsidRDefault="00714453" w:rsidP="000A0EC3">
      <w:pPr>
        <w:spacing w:after="0" w:line="240" w:lineRule="auto"/>
        <w:jc w:val="both"/>
        <w:rPr>
          <w:color w:val="auto"/>
          <w:sz w:val="28"/>
          <w:szCs w:val="28"/>
        </w:rPr>
      </w:pPr>
      <w:r w:rsidRPr="00714453">
        <w:rPr>
          <w:color w:val="auto"/>
          <w:sz w:val="28"/>
          <w:szCs w:val="28"/>
        </w:rPr>
        <w:t>Отдел управления делами</w:t>
      </w:r>
      <w:bookmarkStart w:id="0" w:name="_GoBack"/>
      <w:bookmarkEnd w:id="0"/>
    </w:p>
    <w:p w:rsidR="00DD431C" w:rsidRDefault="00DD431C" w:rsidP="000A0EC3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0853CB" w:rsidRDefault="000853CB" w:rsidP="000A0EC3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B0FFF" w:rsidRPr="0073624C" w:rsidRDefault="0073624C" w:rsidP="0073624C">
      <w:pPr>
        <w:pStyle w:val="af"/>
        <w:spacing w:line="360" w:lineRule="auto"/>
        <w:jc w:val="center"/>
        <w:rPr>
          <w:sz w:val="28"/>
          <w:szCs w:val="28"/>
        </w:rPr>
      </w:pPr>
      <w:r w:rsidRPr="0073624C">
        <w:rPr>
          <w:sz w:val="28"/>
          <w:szCs w:val="28"/>
        </w:rPr>
        <w:t>Межрегиональное управление Федеральной пробирной палаты по Сибирскому федеральному округу</w:t>
      </w:r>
    </w:p>
    <w:tbl>
      <w:tblPr>
        <w:tblStyle w:val="af5"/>
        <w:tblW w:w="15468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60"/>
        <w:gridCol w:w="2268"/>
        <w:gridCol w:w="2268"/>
        <w:gridCol w:w="3822"/>
        <w:gridCol w:w="1898"/>
      </w:tblGrid>
      <w:tr w:rsidR="0073624C" w:rsidTr="006513BE">
        <w:tc>
          <w:tcPr>
            <w:tcW w:w="1951" w:type="dxa"/>
            <w:vAlign w:val="center"/>
          </w:tcPr>
          <w:p w:rsidR="008626D0" w:rsidRP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701" w:type="dxa"/>
            <w:vAlign w:val="center"/>
          </w:tcPr>
          <w:p w:rsidR="008626D0" w:rsidRP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560" w:type="dxa"/>
            <w:vAlign w:val="center"/>
          </w:tcPr>
          <w:p w:rsidR="008626D0" w:rsidRP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  <w:vAlign w:val="center"/>
          </w:tcPr>
          <w:p w:rsidR="008626D0" w:rsidRP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268" w:type="dxa"/>
          </w:tcPr>
          <w:p w:rsid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8626D0">
              <w:rPr>
                <w:sz w:val="24"/>
                <w:szCs w:val="24"/>
              </w:rPr>
              <w:t>Квалификационные требования к стажу</w:t>
            </w:r>
          </w:p>
        </w:tc>
        <w:tc>
          <w:tcPr>
            <w:tcW w:w="3822" w:type="dxa"/>
            <w:vAlign w:val="center"/>
          </w:tcPr>
          <w:p w:rsidR="008626D0" w:rsidRP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1898" w:type="dxa"/>
            <w:vAlign w:val="center"/>
          </w:tcPr>
          <w:p w:rsidR="008626D0" w:rsidRPr="008626D0" w:rsidRDefault="008626D0" w:rsidP="008626D0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</w:t>
            </w:r>
          </w:p>
        </w:tc>
      </w:tr>
      <w:tr w:rsidR="007B7F47" w:rsidTr="006513BE">
        <w:tc>
          <w:tcPr>
            <w:tcW w:w="1951" w:type="dxa"/>
          </w:tcPr>
          <w:p w:rsidR="007B7F47" w:rsidRPr="008626D0" w:rsidRDefault="006C423B" w:rsidP="008626D0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1701" w:type="dxa"/>
          </w:tcPr>
          <w:p w:rsidR="007B7F47" w:rsidRPr="008626D0" w:rsidRDefault="006C423B" w:rsidP="006C423B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60" w:type="dxa"/>
          </w:tcPr>
          <w:p w:rsidR="007B7F47" w:rsidRPr="008626D0" w:rsidRDefault="007B7F47" w:rsidP="008626D0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7B7F47" w:rsidRDefault="007B7F47" w:rsidP="009D677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направлений подготовки (специальностей): </w:t>
            </w:r>
            <w:r w:rsidRPr="00D215A6">
              <w:rPr>
                <w:snapToGrid w:val="0"/>
                <w:sz w:val="24"/>
                <w:szCs w:val="24"/>
                <w:lang w:eastAsia="ru-RU" w:bidi="hi-IN"/>
              </w:rPr>
              <w:t>«Государственное и муниципальное управление», «Менеджмент», «Экономика», «Юриспруденция», «Финансы и кредит», «Бухгалтерский учет, анализ и аудит»</w:t>
            </w:r>
          </w:p>
        </w:tc>
        <w:tc>
          <w:tcPr>
            <w:tcW w:w="2268" w:type="dxa"/>
          </w:tcPr>
          <w:p w:rsidR="007B7F47" w:rsidRDefault="007B7F47" w:rsidP="00A428F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</w:tc>
        <w:tc>
          <w:tcPr>
            <w:tcW w:w="3822" w:type="dxa"/>
          </w:tcPr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На стадии планирования закупок: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работу по мониторингу цен на товары, работы, услуги;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вести учет информационных ресурсов проведения закупочных мероприятий;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выявлять ценообразующиие параметры товаров, работ, услуг;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анализировать диапазон цен и консультировать о диапазоне цен на товары, работы, услуги;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составлять заключения по результатам проведенного анализа;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составлять Плана-график закупок товаров, работ, услуг для нужд Межрегионального органа;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размещение Плана-графика закупки в Единой информационной системе;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 xml:space="preserve">На стадии определения поставщиков (исполнителей, </w:t>
            </w:r>
            <w:r w:rsidRPr="000853CB">
              <w:rPr>
                <w:rFonts w:eastAsiaTheme="minorHAnsi"/>
                <w:color w:val="auto"/>
                <w:sz w:val="24"/>
                <w:szCs w:val="24"/>
              </w:rPr>
              <w:lastRenderedPageBreak/>
              <w:t>подрядчиков):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Составлять документы для проведения закупки;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проверку необходимой информации, документов для проведения закупочной процедуры;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мониторинг поставщиков (подрядчиков, исполнителей) и заказчиков в сфере закупок;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подготовку и размещение на Официальном сайте Российской Федерации и Электронных торговых площадках извещений о закупках товаров, работ, услуг, документы о закупках, проектов контрактов, разъяснений, протоколов заседания комиссии по осуществлению закупок товаров, работ, услуг;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подготовку и направление приглашений принять участие в определении поставщиков (подрядчиков, исполнителей) в случаях, предусмотренных законодательством;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подготовку материалов и документов для работы комиссии по осуществлению закупок товаров, работ, услуг;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 xml:space="preserve">осуществлять подготовку и </w:t>
            </w:r>
            <w:r w:rsidRPr="000853CB">
              <w:rPr>
                <w:rFonts w:eastAsiaTheme="minorHAnsi"/>
                <w:color w:val="auto"/>
                <w:sz w:val="24"/>
                <w:szCs w:val="24"/>
              </w:rPr>
              <w:lastRenderedPageBreak/>
              <w:t>направление уведомлений участникам закупок в случаях, предусмотренных законодательством;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На стадии заключения, исполнения, изменения, расторжения контракта: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обеспечивать осуществление закупок, в том числе формирование проектов контрактов, направление их участникам закупок, контроль сроков подписания и заключения контактов;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следить за сохранностью документов о проведенных закупках, оформлять их в соответствии с установленным порядком;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участвовать в подготовке и формировании форм статистической отчетности по закупкам для обеспечения нужд;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подготовку документов и материалов при осуществлении проверок органами, уполномоченными на осуществление контроля в сфере закупок;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вести претензионную работу;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 xml:space="preserve">при обнаружении в ходе работы признаков какого-либо преступления, сообщать об этом заместителю руководителя территориального органа, </w:t>
            </w:r>
            <w:r w:rsidRPr="000853CB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начальнику отдела, либо лицу, исполняющему его обязанности или непосредственно руководителю территориального органа; </w:t>
            </w:r>
          </w:p>
          <w:p w:rsidR="000853CB" w:rsidRPr="000853CB" w:rsidRDefault="000853CB" w:rsidP="000853CB">
            <w:pPr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осуществлять выезды в служебные командировки по распоряжению представителя нанимателя на определенный срок для выполнения функциональных обязанностей вне места постоянной работы;</w:t>
            </w:r>
          </w:p>
          <w:p w:rsidR="007B7F47" w:rsidRPr="00A40695" w:rsidRDefault="000853CB" w:rsidP="000853CB">
            <w:pPr>
              <w:contextualSpacing/>
              <w:rPr>
                <w:sz w:val="24"/>
                <w:szCs w:val="24"/>
              </w:rPr>
            </w:pPr>
            <w:r w:rsidRPr="000853CB">
              <w:rPr>
                <w:rFonts w:eastAsiaTheme="minorHAnsi"/>
                <w:color w:val="auto"/>
                <w:sz w:val="24"/>
                <w:szCs w:val="24"/>
              </w:rPr>
              <w:t>выполнять иные обязанности, предусмотренные приказами и иными нормативными документами Межрегионального управления, устные и письменные поручения руководителя, заместителя руководителя Межрегионального управления.</w:t>
            </w:r>
          </w:p>
        </w:tc>
        <w:tc>
          <w:tcPr>
            <w:tcW w:w="1898" w:type="dxa"/>
          </w:tcPr>
          <w:p w:rsidR="007B7F47" w:rsidRDefault="007B7F47" w:rsidP="00A428F0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  <w:p w:rsidR="007B7F47" w:rsidRDefault="007B7F47" w:rsidP="00A428F0">
            <w:pPr>
              <w:pStyle w:val="af"/>
              <w:spacing w:after="0"/>
              <w:rPr>
                <w:sz w:val="24"/>
                <w:szCs w:val="24"/>
              </w:rPr>
            </w:pPr>
          </w:p>
          <w:p w:rsidR="007B7F47" w:rsidRPr="008626D0" w:rsidRDefault="007B7F47" w:rsidP="00A428F0">
            <w:pPr>
              <w:pStyle w:val="a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собеседование</w:t>
            </w:r>
          </w:p>
        </w:tc>
      </w:tr>
    </w:tbl>
    <w:p w:rsidR="008626D0" w:rsidRDefault="008626D0" w:rsidP="00D35C3C">
      <w:pPr>
        <w:pStyle w:val="af"/>
        <w:spacing w:line="360" w:lineRule="auto"/>
        <w:rPr>
          <w:szCs w:val="22"/>
        </w:rPr>
      </w:pPr>
    </w:p>
    <w:p w:rsidR="008626D0" w:rsidRDefault="008626D0" w:rsidP="00D35C3C">
      <w:pPr>
        <w:pStyle w:val="af"/>
        <w:spacing w:line="360" w:lineRule="auto"/>
        <w:rPr>
          <w:szCs w:val="22"/>
        </w:rPr>
      </w:pPr>
    </w:p>
    <w:sectPr w:rsidR="008626D0" w:rsidSect="00D433BB">
      <w:headerReference w:type="default" r:id="rId8"/>
      <w:pgSz w:w="16838" w:h="11906" w:orient="landscape"/>
      <w:pgMar w:top="709" w:right="576" w:bottom="993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27" w:rsidRDefault="007C5527">
      <w:pPr>
        <w:spacing w:after="0" w:line="240" w:lineRule="auto"/>
      </w:pPr>
      <w:r>
        <w:separator/>
      </w:r>
    </w:p>
  </w:endnote>
  <w:endnote w:type="continuationSeparator" w:id="0">
    <w:p w:rsidR="007C5527" w:rsidRDefault="007C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27" w:rsidRDefault="007C5527">
      <w:pPr>
        <w:spacing w:after="0" w:line="240" w:lineRule="auto"/>
      </w:pPr>
      <w:r>
        <w:separator/>
      </w:r>
    </w:p>
  </w:footnote>
  <w:footnote w:type="continuationSeparator" w:id="0">
    <w:p w:rsidR="007C5527" w:rsidRDefault="007C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F0" w:rsidRDefault="00A428F0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2B0BBB">
      <w:rPr>
        <w:noProof/>
      </w:rPr>
      <w:t>2</w:t>
    </w:r>
    <w:r>
      <w:fldChar w:fldCharType="end"/>
    </w:r>
  </w:p>
  <w:p w:rsidR="00A428F0" w:rsidRDefault="00A42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043"/>
    <w:multiLevelType w:val="hybridMultilevel"/>
    <w:tmpl w:val="1F4C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34A86"/>
    <w:multiLevelType w:val="multilevel"/>
    <w:tmpl w:val="9DC4D600"/>
    <w:numStyleLink w:val="Yu"/>
  </w:abstractNum>
  <w:abstractNum w:abstractNumId="4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7"/>
    <w:rsid w:val="000260DC"/>
    <w:rsid w:val="00045F2E"/>
    <w:rsid w:val="000704C9"/>
    <w:rsid w:val="000853CB"/>
    <w:rsid w:val="00093503"/>
    <w:rsid w:val="000A0EC3"/>
    <w:rsid w:val="000A1655"/>
    <w:rsid w:val="000B46C8"/>
    <w:rsid w:val="000E7CB8"/>
    <w:rsid w:val="00121785"/>
    <w:rsid w:val="001229FB"/>
    <w:rsid w:val="00123977"/>
    <w:rsid w:val="001473BF"/>
    <w:rsid w:val="001A4291"/>
    <w:rsid w:val="001D70C6"/>
    <w:rsid w:val="001E3615"/>
    <w:rsid w:val="001E4105"/>
    <w:rsid w:val="00223F67"/>
    <w:rsid w:val="00236FB9"/>
    <w:rsid w:val="002551A6"/>
    <w:rsid w:val="002633B8"/>
    <w:rsid w:val="00281B05"/>
    <w:rsid w:val="00287593"/>
    <w:rsid w:val="00290F1A"/>
    <w:rsid w:val="002B0BBB"/>
    <w:rsid w:val="002B0FFF"/>
    <w:rsid w:val="002C43CE"/>
    <w:rsid w:val="002E7C11"/>
    <w:rsid w:val="002F71D6"/>
    <w:rsid w:val="003258EE"/>
    <w:rsid w:val="0033283B"/>
    <w:rsid w:val="00333BD1"/>
    <w:rsid w:val="0033494E"/>
    <w:rsid w:val="0033763C"/>
    <w:rsid w:val="00340A52"/>
    <w:rsid w:val="00341ED8"/>
    <w:rsid w:val="00356C4A"/>
    <w:rsid w:val="00394B98"/>
    <w:rsid w:val="00397146"/>
    <w:rsid w:val="003A0193"/>
    <w:rsid w:val="003D51CC"/>
    <w:rsid w:val="003F4304"/>
    <w:rsid w:val="003F4F42"/>
    <w:rsid w:val="004427EA"/>
    <w:rsid w:val="004501BC"/>
    <w:rsid w:val="004572B1"/>
    <w:rsid w:val="004848DA"/>
    <w:rsid w:val="00493DDB"/>
    <w:rsid w:val="004A2A21"/>
    <w:rsid w:val="004C647E"/>
    <w:rsid w:val="00507325"/>
    <w:rsid w:val="00526B27"/>
    <w:rsid w:val="00527FAE"/>
    <w:rsid w:val="00551078"/>
    <w:rsid w:val="00593412"/>
    <w:rsid w:val="005972A8"/>
    <w:rsid w:val="005A6A84"/>
    <w:rsid w:val="005C61B6"/>
    <w:rsid w:val="005E34F5"/>
    <w:rsid w:val="005E62A5"/>
    <w:rsid w:val="005E65BD"/>
    <w:rsid w:val="00602465"/>
    <w:rsid w:val="00605395"/>
    <w:rsid w:val="00611C56"/>
    <w:rsid w:val="006179A9"/>
    <w:rsid w:val="006230CD"/>
    <w:rsid w:val="00636033"/>
    <w:rsid w:val="006513BE"/>
    <w:rsid w:val="00656854"/>
    <w:rsid w:val="006663C6"/>
    <w:rsid w:val="00690F55"/>
    <w:rsid w:val="00696C97"/>
    <w:rsid w:val="006C423B"/>
    <w:rsid w:val="006D2F2B"/>
    <w:rsid w:val="006D7DC9"/>
    <w:rsid w:val="006E7520"/>
    <w:rsid w:val="006F38A0"/>
    <w:rsid w:val="006F5A8D"/>
    <w:rsid w:val="00714453"/>
    <w:rsid w:val="0073624C"/>
    <w:rsid w:val="00752974"/>
    <w:rsid w:val="007712BF"/>
    <w:rsid w:val="00794B4B"/>
    <w:rsid w:val="007A58E4"/>
    <w:rsid w:val="007B1822"/>
    <w:rsid w:val="007B7F47"/>
    <w:rsid w:val="007C1EDB"/>
    <w:rsid w:val="007C5527"/>
    <w:rsid w:val="007D0761"/>
    <w:rsid w:val="007D18A2"/>
    <w:rsid w:val="007E5468"/>
    <w:rsid w:val="00805C47"/>
    <w:rsid w:val="00816F97"/>
    <w:rsid w:val="008247ED"/>
    <w:rsid w:val="008322F4"/>
    <w:rsid w:val="00836B54"/>
    <w:rsid w:val="0084161C"/>
    <w:rsid w:val="008609E5"/>
    <w:rsid w:val="008626D0"/>
    <w:rsid w:val="00865F75"/>
    <w:rsid w:val="008A6F13"/>
    <w:rsid w:val="008F4501"/>
    <w:rsid w:val="008F64BE"/>
    <w:rsid w:val="00921C75"/>
    <w:rsid w:val="00955A18"/>
    <w:rsid w:val="009570D5"/>
    <w:rsid w:val="00961042"/>
    <w:rsid w:val="009705A3"/>
    <w:rsid w:val="009721D0"/>
    <w:rsid w:val="0097778A"/>
    <w:rsid w:val="009C64ED"/>
    <w:rsid w:val="009C7476"/>
    <w:rsid w:val="009D6776"/>
    <w:rsid w:val="009E0386"/>
    <w:rsid w:val="00A32562"/>
    <w:rsid w:val="00A40695"/>
    <w:rsid w:val="00A428F0"/>
    <w:rsid w:val="00A632FE"/>
    <w:rsid w:val="00A67150"/>
    <w:rsid w:val="00A67F1D"/>
    <w:rsid w:val="00AD182C"/>
    <w:rsid w:val="00AD40FB"/>
    <w:rsid w:val="00AD4FB2"/>
    <w:rsid w:val="00AE75A5"/>
    <w:rsid w:val="00AF73DA"/>
    <w:rsid w:val="00B210DE"/>
    <w:rsid w:val="00B322DA"/>
    <w:rsid w:val="00B468EA"/>
    <w:rsid w:val="00B5179D"/>
    <w:rsid w:val="00B57D20"/>
    <w:rsid w:val="00B616F8"/>
    <w:rsid w:val="00B72600"/>
    <w:rsid w:val="00B85462"/>
    <w:rsid w:val="00B96C38"/>
    <w:rsid w:val="00BB17FE"/>
    <w:rsid w:val="00BC0B63"/>
    <w:rsid w:val="00BD1438"/>
    <w:rsid w:val="00C11FFA"/>
    <w:rsid w:val="00C174D9"/>
    <w:rsid w:val="00C46538"/>
    <w:rsid w:val="00C56426"/>
    <w:rsid w:val="00C66CB3"/>
    <w:rsid w:val="00C70633"/>
    <w:rsid w:val="00C77068"/>
    <w:rsid w:val="00CC26E6"/>
    <w:rsid w:val="00CE308A"/>
    <w:rsid w:val="00CE3724"/>
    <w:rsid w:val="00CF11A0"/>
    <w:rsid w:val="00D02AEE"/>
    <w:rsid w:val="00D203B1"/>
    <w:rsid w:val="00D32C59"/>
    <w:rsid w:val="00D3325F"/>
    <w:rsid w:val="00D35C3C"/>
    <w:rsid w:val="00D42B47"/>
    <w:rsid w:val="00D433BB"/>
    <w:rsid w:val="00D5584A"/>
    <w:rsid w:val="00D576E7"/>
    <w:rsid w:val="00D66275"/>
    <w:rsid w:val="00D757A0"/>
    <w:rsid w:val="00D835FC"/>
    <w:rsid w:val="00DB36FC"/>
    <w:rsid w:val="00DB4AD0"/>
    <w:rsid w:val="00DB56D3"/>
    <w:rsid w:val="00DC78A5"/>
    <w:rsid w:val="00DD02DE"/>
    <w:rsid w:val="00DD431C"/>
    <w:rsid w:val="00DE6400"/>
    <w:rsid w:val="00E43D25"/>
    <w:rsid w:val="00E5169F"/>
    <w:rsid w:val="00EC2E05"/>
    <w:rsid w:val="00EC368C"/>
    <w:rsid w:val="00ED288B"/>
    <w:rsid w:val="00ED4AFD"/>
    <w:rsid w:val="00ED72BE"/>
    <w:rsid w:val="00EF2D1F"/>
    <w:rsid w:val="00F14391"/>
    <w:rsid w:val="00F303E6"/>
    <w:rsid w:val="00F410F9"/>
    <w:rsid w:val="00F654CB"/>
    <w:rsid w:val="00F67AF2"/>
    <w:rsid w:val="00F8581B"/>
    <w:rsid w:val="00FA51B8"/>
    <w:rsid w:val="00FA6C64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CCB3"/>
  <w15:docId w15:val="{6F99AAD6-4BA3-46C3-92F8-9E91152B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78A"/>
  </w:style>
  <w:style w:type="paragraph" w:styleId="1">
    <w:name w:val="heading 1"/>
    <w:basedOn w:val="a"/>
    <w:next w:val="a"/>
    <w:link w:val="10"/>
    <w:uiPriority w:val="9"/>
    <w:qFormat/>
    <w:rsid w:val="0079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Заголовок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4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4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3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  <w:style w:type="table" w:styleId="af5">
    <w:name w:val="Table Grid"/>
    <w:basedOn w:val="a1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45A4-9B42-43EA-9A73-33669A69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Илья Панкратьев</cp:lastModifiedBy>
  <cp:revision>50</cp:revision>
  <cp:lastPrinted>2021-02-18T06:04:00Z</cp:lastPrinted>
  <dcterms:created xsi:type="dcterms:W3CDTF">2021-01-26T17:05:00Z</dcterms:created>
  <dcterms:modified xsi:type="dcterms:W3CDTF">2022-08-22T07:15:00Z</dcterms:modified>
</cp:coreProperties>
</file>