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D1" w:rsidRPr="00100A49" w:rsidRDefault="005F72D1" w:rsidP="00F348AD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100A49">
        <w:rPr>
          <w:b/>
          <w:color w:val="auto"/>
          <w:sz w:val="26"/>
          <w:szCs w:val="26"/>
        </w:rPr>
        <w:t>Объявление</w:t>
      </w:r>
    </w:p>
    <w:p w:rsidR="005F72D1" w:rsidRPr="00100A49" w:rsidRDefault="005F72D1" w:rsidP="00F348AD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100A49">
        <w:rPr>
          <w:b/>
          <w:color w:val="auto"/>
          <w:sz w:val="26"/>
          <w:szCs w:val="26"/>
        </w:rPr>
        <w:t xml:space="preserve">о приеме документов для участия в конкурсе на включение федеральных государственных </w:t>
      </w:r>
    </w:p>
    <w:p w:rsidR="005F72D1" w:rsidRPr="00100A49" w:rsidRDefault="005F72D1" w:rsidP="00F348AD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100A49">
        <w:rPr>
          <w:b/>
          <w:color w:val="auto"/>
          <w:sz w:val="26"/>
          <w:szCs w:val="26"/>
        </w:rPr>
        <w:t xml:space="preserve">гражданских служащих (граждан Российской Федерации) в кадровый резерв </w:t>
      </w:r>
    </w:p>
    <w:p w:rsidR="005F72D1" w:rsidRPr="00100A49" w:rsidRDefault="005F72D1" w:rsidP="00F348AD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100A49">
        <w:rPr>
          <w:b/>
          <w:color w:val="auto"/>
          <w:sz w:val="26"/>
          <w:szCs w:val="26"/>
        </w:rPr>
        <w:t>Межрегионального управления Федеральной пробирной палаты по Приволжскому Федеральному округу</w:t>
      </w:r>
    </w:p>
    <w:p w:rsidR="005F72D1" w:rsidRPr="00100A49" w:rsidRDefault="005F72D1" w:rsidP="00F348AD">
      <w:pPr>
        <w:spacing w:after="0" w:line="240" w:lineRule="auto"/>
        <w:ind w:firstLine="720"/>
        <w:jc w:val="both"/>
        <w:rPr>
          <w:b/>
          <w:color w:val="auto"/>
          <w:sz w:val="26"/>
          <w:szCs w:val="26"/>
        </w:rPr>
      </w:pPr>
    </w:p>
    <w:p w:rsidR="00794B4B" w:rsidRPr="00100A49" w:rsidRDefault="00794B4B" w:rsidP="00F348AD">
      <w:pPr>
        <w:spacing w:after="0" w:line="240" w:lineRule="auto"/>
        <w:ind w:firstLine="720"/>
        <w:jc w:val="both"/>
        <w:rPr>
          <w:b/>
          <w:color w:val="auto"/>
          <w:sz w:val="26"/>
          <w:szCs w:val="26"/>
        </w:rPr>
      </w:pPr>
      <w:r w:rsidRPr="00100A49">
        <w:rPr>
          <w:b/>
          <w:color w:val="auto"/>
          <w:sz w:val="26"/>
          <w:szCs w:val="26"/>
        </w:rPr>
        <w:t xml:space="preserve">К кандидату на включение в кадровый резерв </w:t>
      </w:r>
      <w:r w:rsidR="00690789" w:rsidRPr="00100A49">
        <w:rPr>
          <w:b/>
          <w:color w:val="auto"/>
          <w:sz w:val="26"/>
          <w:szCs w:val="26"/>
        </w:rPr>
        <w:t>МРУ Пробирной палаты России по ПФО</w:t>
      </w:r>
      <w:r w:rsidRPr="00100A49">
        <w:rPr>
          <w:b/>
          <w:color w:val="auto"/>
          <w:sz w:val="26"/>
          <w:szCs w:val="26"/>
        </w:rPr>
        <w:t xml:space="preserve"> предъявляются следующие квалификационные требования к уро</w:t>
      </w:r>
      <w:r w:rsidR="00ED4AFD" w:rsidRPr="00100A49">
        <w:rPr>
          <w:b/>
          <w:color w:val="auto"/>
          <w:sz w:val="26"/>
          <w:szCs w:val="26"/>
        </w:rPr>
        <w:t>вню и характеру знаний и умений</w:t>
      </w:r>
      <w:r w:rsidR="003A0193" w:rsidRPr="00100A49">
        <w:rPr>
          <w:b/>
          <w:color w:val="auto"/>
          <w:sz w:val="26"/>
          <w:szCs w:val="26"/>
        </w:rPr>
        <w:t xml:space="preserve"> </w:t>
      </w:r>
      <w:r w:rsidRPr="00100A49">
        <w:rPr>
          <w:b/>
          <w:color w:val="auto"/>
          <w:sz w:val="26"/>
          <w:szCs w:val="26"/>
        </w:rPr>
        <w:t>(по ведущей и старшей группам должностей):</w:t>
      </w:r>
    </w:p>
    <w:p w:rsidR="00794B4B" w:rsidRPr="00100A49" w:rsidRDefault="00794B4B" w:rsidP="00F348AD">
      <w:pPr>
        <w:spacing w:after="0" w:line="240" w:lineRule="auto"/>
        <w:ind w:firstLine="720"/>
        <w:jc w:val="both"/>
        <w:rPr>
          <w:color w:val="auto"/>
          <w:sz w:val="26"/>
          <w:szCs w:val="26"/>
        </w:rPr>
      </w:pPr>
      <w:r w:rsidRPr="00100A49">
        <w:rPr>
          <w:color w:val="auto"/>
          <w:sz w:val="26"/>
          <w:szCs w:val="26"/>
        </w:rPr>
        <w:t xml:space="preserve"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EF3B85" w:rsidRPr="00100A49">
        <w:rPr>
          <w:color w:val="auto"/>
          <w:sz w:val="26"/>
          <w:szCs w:val="26"/>
        </w:rPr>
        <w:t>МРУ Пробирной палаты России по ПФО</w:t>
      </w:r>
      <w:r w:rsidRPr="00100A49">
        <w:rPr>
          <w:color w:val="auto"/>
          <w:sz w:val="26"/>
          <w:szCs w:val="26"/>
        </w:rPr>
        <w:t>, порядка работы со служебной информацией, основ делопроизводства, правил охраны труда и противопожарной безопасности;</w:t>
      </w:r>
    </w:p>
    <w:p w:rsidR="00794B4B" w:rsidRPr="00100A49" w:rsidRDefault="00794B4B" w:rsidP="00F348AD">
      <w:pPr>
        <w:spacing w:after="0" w:line="240" w:lineRule="auto"/>
        <w:ind w:firstLine="720"/>
        <w:jc w:val="both"/>
        <w:rPr>
          <w:color w:val="auto"/>
          <w:sz w:val="26"/>
          <w:szCs w:val="26"/>
        </w:rPr>
      </w:pPr>
      <w:r w:rsidRPr="00100A49">
        <w:rPr>
          <w:color w:val="auto"/>
          <w:sz w:val="26"/>
          <w:szCs w:val="26"/>
        </w:rPr>
        <w:t xml:space="preserve"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 и другой оргтехникой, необходимым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</w:t>
      </w:r>
      <w:r w:rsidR="00D673BB" w:rsidRPr="00100A49">
        <w:rPr>
          <w:color w:val="auto"/>
          <w:sz w:val="26"/>
          <w:szCs w:val="26"/>
        </w:rPr>
        <w:t>МРУ Пробирной палаты России по ПФО</w:t>
      </w:r>
      <w:r w:rsidRPr="00100A49">
        <w:rPr>
          <w:color w:val="auto"/>
          <w:sz w:val="26"/>
          <w:szCs w:val="26"/>
        </w:rPr>
        <w:t>, 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:rsidR="00602465" w:rsidRPr="00100A49" w:rsidRDefault="00602465" w:rsidP="00F348AD">
      <w:pPr>
        <w:spacing w:after="0" w:line="240" w:lineRule="auto"/>
        <w:ind w:firstLine="720"/>
        <w:jc w:val="both"/>
        <w:rPr>
          <w:color w:val="auto"/>
          <w:sz w:val="26"/>
          <w:szCs w:val="26"/>
        </w:rPr>
      </w:pPr>
    </w:p>
    <w:p w:rsidR="00794B4B" w:rsidRPr="00100A49" w:rsidRDefault="00794B4B" w:rsidP="00F348AD">
      <w:pPr>
        <w:spacing w:after="0" w:line="240" w:lineRule="auto"/>
        <w:ind w:firstLine="720"/>
        <w:jc w:val="both"/>
        <w:rPr>
          <w:color w:val="auto"/>
          <w:sz w:val="26"/>
          <w:szCs w:val="26"/>
        </w:rPr>
      </w:pPr>
      <w:r w:rsidRPr="00100A49">
        <w:rPr>
          <w:color w:val="auto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государственной гражданской службы.</w:t>
      </w:r>
    </w:p>
    <w:p w:rsidR="00C56426" w:rsidRPr="00100A49" w:rsidRDefault="00C56426" w:rsidP="00F348A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 xml:space="preserve">Основные права и обязанности федерального государственного гражданского служащего, а также ограничения, запреты и требования, установлены </w:t>
      </w:r>
      <w:hyperlink r:id="rId8" w:history="1">
        <w:r w:rsidRPr="00100A49">
          <w:rPr>
            <w:color w:val="auto"/>
            <w:sz w:val="26"/>
            <w:szCs w:val="26"/>
            <w:lang w:eastAsia="ru-RU"/>
          </w:rPr>
          <w:t>статьями 14</w:t>
        </w:r>
      </w:hyperlink>
      <w:r w:rsidRPr="00100A49">
        <w:rPr>
          <w:color w:val="auto"/>
          <w:sz w:val="26"/>
          <w:szCs w:val="26"/>
          <w:lang w:eastAsia="ru-RU"/>
        </w:rPr>
        <w:t>-</w:t>
      </w:r>
      <w:hyperlink r:id="rId9" w:history="1">
        <w:r w:rsidRPr="00100A49">
          <w:rPr>
            <w:color w:val="auto"/>
            <w:sz w:val="26"/>
            <w:szCs w:val="26"/>
            <w:lang w:eastAsia="ru-RU"/>
          </w:rPr>
          <w:t>18</w:t>
        </w:r>
      </w:hyperlink>
      <w:r w:rsidRPr="00100A49">
        <w:rPr>
          <w:color w:val="auto"/>
          <w:sz w:val="26"/>
          <w:szCs w:val="26"/>
          <w:lang w:eastAsia="ru-RU"/>
        </w:rPr>
        <w:t xml:space="preserve"> Федерального закона от 27 июля 2004 г. № 79-ФЗ «О государственной гражданской службе Российской Федерации». </w:t>
      </w:r>
    </w:p>
    <w:p w:rsidR="00C56426" w:rsidRPr="00100A49" w:rsidRDefault="00C56426" w:rsidP="00F348A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56426" w:rsidRPr="00100A49" w:rsidRDefault="00C56426" w:rsidP="00F34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6"/>
          <w:szCs w:val="26"/>
        </w:rPr>
      </w:pPr>
      <w:r w:rsidRPr="00100A49">
        <w:rPr>
          <w:rFonts w:eastAsia="Calibri"/>
          <w:color w:val="auto"/>
          <w:sz w:val="26"/>
          <w:szCs w:val="26"/>
        </w:rPr>
        <w:t>Эффективность профессиональной служебной деятельности федерального государственного гражданского служащего оценивается по следующим показателям:</w:t>
      </w:r>
    </w:p>
    <w:p w:rsidR="00C56426" w:rsidRPr="00100A49" w:rsidRDefault="00C56426" w:rsidP="00F348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6"/>
          <w:szCs w:val="26"/>
        </w:rPr>
      </w:pPr>
      <w:r w:rsidRPr="00100A49">
        <w:rPr>
          <w:rFonts w:eastAsia="Calibri"/>
          <w:color w:val="auto"/>
          <w:sz w:val="26"/>
          <w:szCs w:val="26"/>
        </w:rPr>
        <w:t xml:space="preserve">выполняемому объему работы и интенсивности труда, способности сохранять высокую работоспособность, </w:t>
      </w:r>
      <w:r w:rsidRPr="00100A49">
        <w:rPr>
          <w:rFonts w:eastAsia="Calibri"/>
          <w:color w:val="auto"/>
          <w:sz w:val="26"/>
          <w:szCs w:val="26"/>
        </w:rPr>
        <w:lastRenderedPageBreak/>
        <w:t>соблюдению служебной дисциплины;</w:t>
      </w:r>
    </w:p>
    <w:p w:rsidR="00C56426" w:rsidRPr="00100A49" w:rsidRDefault="00C56426" w:rsidP="00F348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6"/>
          <w:szCs w:val="26"/>
        </w:rPr>
      </w:pPr>
      <w:r w:rsidRPr="00100A49">
        <w:rPr>
          <w:rFonts w:eastAsia="Calibri"/>
          <w:color w:val="auto"/>
          <w:sz w:val="26"/>
          <w:szCs w:val="26"/>
        </w:rPr>
        <w:t>своевременности и оперативности выполнения поручений;</w:t>
      </w:r>
    </w:p>
    <w:p w:rsidR="00C56426" w:rsidRPr="00100A49" w:rsidRDefault="00C56426" w:rsidP="00F348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6"/>
          <w:szCs w:val="26"/>
        </w:rPr>
      </w:pPr>
      <w:r w:rsidRPr="00100A49">
        <w:rPr>
          <w:rFonts w:eastAsia="Calibri"/>
          <w:color w:val="auto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56426" w:rsidRPr="00100A49" w:rsidRDefault="00C56426" w:rsidP="00F348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6"/>
          <w:szCs w:val="26"/>
        </w:rPr>
      </w:pPr>
      <w:r w:rsidRPr="00100A49">
        <w:rPr>
          <w:rFonts w:eastAsia="Calibri"/>
          <w:color w:val="auto"/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C56426" w:rsidRPr="00100A49" w:rsidRDefault="00C56426" w:rsidP="00F348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6"/>
          <w:szCs w:val="26"/>
        </w:rPr>
      </w:pPr>
      <w:r w:rsidRPr="00100A49">
        <w:rPr>
          <w:rFonts w:eastAsia="Calibri"/>
          <w:color w:val="auto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56426" w:rsidRPr="00100A49" w:rsidRDefault="00C56426" w:rsidP="00F348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6"/>
          <w:szCs w:val="26"/>
        </w:rPr>
      </w:pPr>
      <w:r w:rsidRPr="00100A49">
        <w:rPr>
          <w:rFonts w:eastAsia="Calibri"/>
          <w:color w:val="auto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C56426" w:rsidRPr="00100A49" w:rsidRDefault="00C56426" w:rsidP="00F348AD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</w:p>
    <w:p w:rsidR="00C56426" w:rsidRPr="00100A49" w:rsidRDefault="00C56426" w:rsidP="00F348AD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proofErr w:type="gramStart"/>
      <w:r w:rsidRPr="00100A49">
        <w:rPr>
          <w:color w:val="auto"/>
          <w:sz w:val="26"/>
          <w:szCs w:val="26"/>
        </w:rPr>
        <w:t xml:space="preserve">В </w:t>
      </w:r>
      <w:r w:rsidR="00D673BB" w:rsidRPr="00100A49">
        <w:rPr>
          <w:color w:val="auto"/>
          <w:sz w:val="26"/>
          <w:szCs w:val="26"/>
        </w:rPr>
        <w:t>МРУ</w:t>
      </w:r>
      <w:proofErr w:type="gramEnd"/>
      <w:r w:rsidR="00D673BB" w:rsidRPr="00100A49">
        <w:rPr>
          <w:color w:val="auto"/>
          <w:sz w:val="26"/>
          <w:szCs w:val="26"/>
        </w:rPr>
        <w:t xml:space="preserve"> Пробирной палаты России по ПФО </w:t>
      </w:r>
      <w:r w:rsidRPr="00100A49">
        <w:rPr>
          <w:color w:val="auto"/>
          <w:sz w:val="26"/>
          <w:szCs w:val="26"/>
        </w:rPr>
        <w:t>установлена пятидневная служебная (рабочая) неделя с двумя выходными днями - суббота и воскресенье.</w:t>
      </w:r>
    </w:p>
    <w:p w:rsidR="00C56426" w:rsidRPr="00100A49" w:rsidRDefault="00C56426" w:rsidP="00F348AD">
      <w:pPr>
        <w:pStyle w:val="a4"/>
        <w:spacing w:after="0" w:line="240" w:lineRule="auto"/>
        <w:ind w:left="1260"/>
        <w:jc w:val="both"/>
        <w:rPr>
          <w:color w:val="auto"/>
          <w:sz w:val="26"/>
          <w:szCs w:val="26"/>
        </w:rPr>
      </w:pPr>
      <w:r w:rsidRPr="00100A49">
        <w:rPr>
          <w:color w:val="auto"/>
          <w:sz w:val="26"/>
          <w:szCs w:val="26"/>
        </w:rPr>
        <w:t>Время начала и окончания службы (работы) и перерыва для отдыха устанавливается следующее:</w:t>
      </w:r>
    </w:p>
    <w:p w:rsidR="00C56426" w:rsidRPr="00100A49" w:rsidRDefault="00C56426" w:rsidP="00F348AD">
      <w:pPr>
        <w:spacing w:after="0" w:line="240" w:lineRule="auto"/>
        <w:ind w:left="900" w:firstLine="360"/>
        <w:jc w:val="both"/>
        <w:rPr>
          <w:color w:val="auto"/>
          <w:sz w:val="26"/>
          <w:szCs w:val="26"/>
        </w:rPr>
      </w:pPr>
      <w:r w:rsidRPr="00100A49">
        <w:rPr>
          <w:color w:val="auto"/>
          <w:sz w:val="26"/>
          <w:szCs w:val="26"/>
        </w:rPr>
        <w:t xml:space="preserve">начало службы (работы) - </w:t>
      </w:r>
      <w:r w:rsidR="002F2961" w:rsidRPr="00100A49">
        <w:rPr>
          <w:color w:val="auto"/>
          <w:sz w:val="26"/>
          <w:szCs w:val="26"/>
        </w:rPr>
        <w:t>8</w:t>
      </w:r>
      <w:r w:rsidRPr="00100A49">
        <w:rPr>
          <w:color w:val="auto"/>
          <w:sz w:val="26"/>
          <w:szCs w:val="26"/>
        </w:rPr>
        <w:t xml:space="preserve"> часов </w:t>
      </w:r>
      <w:r w:rsidR="002F2961" w:rsidRPr="00100A49">
        <w:rPr>
          <w:color w:val="auto"/>
          <w:sz w:val="26"/>
          <w:szCs w:val="26"/>
        </w:rPr>
        <w:t>3</w:t>
      </w:r>
      <w:r w:rsidRPr="00100A49">
        <w:rPr>
          <w:color w:val="auto"/>
          <w:sz w:val="26"/>
          <w:szCs w:val="26"/>
        </w:rPr>
        <w:t>0 минут</w:t>
      </w:r>
      <w:r w:rsidR="00724520" w:rsidRPr="00100A49">
        <w:rPr>
          <w:color w:val="auto"/>
          <w:sz w:val="26"/>
          <w:szCs w:val="26"/>
        </w:rPr>
        <w:t xml:space="preserve"> (</w:t>
      </w:r>
      <w:proofErr w:type="spellStart"/>
      <w:r w:rsidR="00724520" w:rsidRPr="00100A49">
        <w:rPr>
          <w:color w:val="auto"/>
          <w:sz w:val="26"/>
          <w:szCs w:val="26"/>
        </w:rPr>
        <w:t>г.Нижний</w:t>
      </w:r>
      <w:proofErr w:type="spellEnd"/>
      <w:r w:rsidR="00724520" w:rsidRPr="00100A49">
        <w:rPr>
          <w:color w:val="auto"/>
          <w:sz w:val="26"/>
          <w:szCs w:val="26"/>
        </w:rPr>
        <w:t xml:space="preserve"> Новгород, </w:t>
      </w:r>
      <w:proofErr w:type="spellStart"/>
      <w:r w:rsidR="00724520" w:rsidRPr="00100A49">
        <w:rPr>
          <w:color w:val="auto"/>
          <w:sz w:val="26"/>
          <w:szCs w:val="26"/>
        </w:rPr>
        <w:t>г.Саратов</w:t>
      </w:r>
      <w:proofErr w:type="spellEnd"/>
      <w:r w:rsidR="00724520" w:rsidRPr="00100A49">
        <w:rPr>
          <w:color w:val="auto"/>
          <w:sz w:val="26"/>
          <w:szCs w:val="26"/>
        </w:rPr>
        <w:t>), 8 часов 00 минут (</w:t>
      </w:r>
      <w:proofErr w:type="spellStart"/>
      <w:r w:rsidR="00724520" w:rsidRPr="00100A49">
        <w:rPr>
          <w:color w:val="auto"/>
          <w:sz w:val="26"/>
          <w:szCs w:val="26"/>
        </w:rPr>
        <w:t>г.Уфа</w:t>
      </w:r>
      <w:proofErr w:type="spellEnd"/>
      <w:r w:rsidR="00724520" w:rsidRPr="00100A49">
        <w:rPr>
          <w:color w:val="auto"/>
          <w:sz w:val="26"/>
          <w:szCs w:val="26"/>
        </w:rPr>
        <w:t>)</w:t>
      </w:r>
      <w:r w:rsidRPr="00100A49">
        <w:rPr>
          <w:color w:val="auto"/>
          <w:sz w:val="26"/>
          <w:szCs w:val="26"/>
        </w:rPr>
        <w:t>;</w:t>
      </w:r>
    </w:p>
    <w:p w:rsidR="00507038" w:rsidRDefault="00C56426" w:rsidP="00F348AD">
      <w:pPr>
        <w:pStyle w:val="a4"/>
        <w:spacing w:after="0" w:line="240" w:lineRule="auto"/>
        <w:ind w:left="1260"/>
        <w:jc w:val="both"/>
        <w:rPr>
          <w:color w:val="auto"/>
          <w:sz w:val="26"/>
          <w:szCs w:val="26"/>
        </w:rPr>
      </w:pPr>
      <w:r w:rsidRPr="00100A49">
        <w:rPr>
          <w:color w:val="auto"/>
          <w:sz w:val="26"/>
          <w:szCs w:val="26"/>
        </w:rPr>
        <w:t>окончание службы (работы) - 1</w:t>
      </w:r>
      <w:r w:rsidR="002F2961" w:rsidRPr="00100A49">
        <w:rPr>
          <w:color w:val="auto"/>
          <w:sz w:val="26"/>
          <w:szCs w:val="26"/>
        </w:rPr>
        <w:t>7</w:t>
      </w:r>
      <w:r w:rsidRPr="00100A49">
        <w:rPr>
          <w:color w:val="auto"/>
          <w:sz w:val="26"/>
          <w:szCs w:val="26"/>
        </w:rPr>
        <w:t xml:space="preserve"> часов </w:t>
      </w:r>
      <w:r w:rsidR="002F2961" w:rsidRPr="00100A49">
        <w:rPr>
          <w:color w:val="auto"/>
          <w:sz w:val="26"/>
          <w:szCs w:val="26"/>
        </w:rPr>
        <w:t>3</w:t>
      </w:r>
      <w:r w:rsidRPr="00100A49">
        <w:rPr>
          <w:color w:val="auto"/>
          <w:sz w:val="26"/>
          <w:szCs w:val="26"/>
        </w:rPr>
        <w:t xml:space="preserve">0 минут (в пятницу - 16 часов </w:t>
      </w:r>
      <w:r w:rsidR="002F2961" w:rsidRPr="00100A49">
        <w:rPr>
          <w:color w:val="auto"/>
          <w:sz w:val="26"/>
          <w:szCs w:val="26"/>
        </w:rPr>
        <w:t>15</w:t>
      </w:r>
      <w:r w:rsidRPr="00100A49">
        <w:rPr>
          <w:color w:val="auto"/>
          <w:sz w:val="26"/>
          <w:szCs w:val="26"/>
        </w:rPr>
        <w:t xml:space="preserve"> минут)</w:t>
      </w:r>
      <w:r w:rsidR="00724520" w:rsidRPr="00100A49">
        <w:rPr>
          <w:color w:val="auto"/>
          <w:sz w:val="26"/>
          <w:szCs w:val="26"/>
        </w:rPr>
        <w:t xml:space="preserve"> в </w:t>
      </w:r>
      <w:proofErr w:type="spellStart"/>
      <w:r w:rsidR="00724520" w:rsidRPr="00100A49">
        <w:rPr>
          <w:color w:val="auto"/>
          <w:sz w:val="26"/>
          <w:szCs w:val="26"/>
        </w:rPr>
        <w:t>г.Нижн</w:t>
      </w:r>
      <w:r w:rsidR="00507038">
        <w:rPr>
          <w:color w:val="auto"/>
          <w:sz w:val="26"/>
          <w:szCs w:val="26"/>
        </w:rPr>
        <w:t>ем</w:t>
      </w:r>
      <w:proofErr w:type="spellEnd"/>
      <w:r w:rsidR="00724520" w:rsidRPr="00100A49">
        <w:rPr>
          <w:color w:val="auto"/>
          <w:sz w:val="26"/>
          <w:szCs w:val="26"/>
        </w:rPr>
        <w:t xml:space="preserve"> Новгороде, </w:t>
      </w:r>
      <w:proofErr w:type="spellStart"/>
      <w:r w:rsidR="00724520" w:rsidRPr="00100A49">
        <w:rPr>
          <w:color w:val="auto"/>
          <w:sz w:val="26"/>
          <w:szCs w:val="26"/>
        </w:rPr>
        <w:t>г.Саратов</w:t>
      </w:r>
      <w:r w:rsidR="00AC4DF6" w:rsidRPr="00100A49">
        <w:rPr>
          <w:color w:val="auto"/>
          <w:sz w:val="26"/>
          <w:szCs w:val="26"/>
        </w:rPr>
        <w:t>е</w:t>
      </w:r>
      <w:proofErr w:type="spellEnd"/>
      <w:r w:rsidR="00724520" w:rsidRPr="00100A49">
        <w:rPr>
          <w:color w:val="auto"/>
          <w:sz w:val="26"/>
          <w:szCs w:val="26"/>
        </w:rPr>
        <w:t xml:space="preserve">; </w:t>
      </w:r>
    </w:p>
    <w:p w:rsidR="00C56426" w:rsidRPr="00100A49" w:rsidRDefault="00507038" w:rsidP="00F348AD">
      <w:pPr>
        <w:pStyle w:val="a4"/>
        <w:spacing w:after="0" w:line="240" w:lineRule="auto"/>
        <w:ind w:left="12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            - </w:t>
      </w:r>
      <w:r w:rsidR="00724520" w:rsidRPr="00100A49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 xml:space="preserve">7 </w:t>
      </w:r>
      <w:r w:rsidR="00724520" w:rsidRPr="00100A49">
        <w:rPr>
          <w:color w:val="auto"/>
          <w:sz w:val="26"/>
          <w:szCs w:val="26"/>
        </w:rPr>
        <w:t xml:space="preserve">часов 00 минут, (в пятницу -15 часов 45 минут) в </w:t>
      </w:r>
      <w:proofErr w:type="spellStart"/>
      <w:r w:rsidR="00724520" w:rsidRPr="00100A49">
        <w:rPr>
          <w:color w:val="auto"/>
          <w:sz w:val="26"/>
          <w:szCs w:val="26"/>
        </w:rPr>
        <w:t>г.Уфе</w:t>
      </w:r>
      <w:proofErr w:type="spellEnd"/>
      <w:r w:rsidR="00C56426" w:rsidRPr="00100A49">
        <w:rPr>
          <w:color w:val="auto"/>
          <w:sz w:val="26"/>
          <w:szCs w:val="26"/>
        </w:rPr>
        <w:t>;</w:t>
      </w:r>
    </w:p>
    <w:p w:rsidR="00C56426" w:rsidRPr="00100A49" w:rsidRDefault="00C56426" w:rsidP="00F348AD">
      <w:pPr>
        <w:pStyle w:val="a4"/>
        <w:spacing w:after="0" w:line="240" w:lineRule="auto"/>
        <w:ind w:left="1260"/>
        <w:jc w:val="both"/>
        <w:rPr>
          <w:color w:val="auto"/>
          <w:sz w:val="26"/>
          <w:szCs w:val="26"/>
        </w:rPr>
      </w:pPr>
      <w:r w:rsidRPr="00100A49">
        <w:rPr>
          <w:color w:val="auto"/>
          <w:sz w:val="26"/>
          <w:szCs w:val="26"/>
        </w:rPr>
        <w:t>перерыв для отдыха и питания - 45 минут.</w:t>
      </w:r>
    </w:p>
    <w:p w:rsidR="00C56426" w:rsidRPr="00100A49" w:rsidRDefault="00C56426" w:rsidP="00F348AD">
      <w:pPr>
        <w:autoSpaceDE w:val="0"/>
        <w:autoSpaceDN w:val="0"/>
        <w:spacing w:after="0" w:line="240" w:lineRule="auto"/>
        <w:ind w:firstLine="708"/>
        <w:jc w:val="both"/>
        <w:rPr>
          <w:sz w:val="26"/>
          <w:szCs w:val="26"/>
        </w:rPr>
      </w:pPr>
      <w:r w:rsidRPr="00100A49">
        <w:rPr>
          <w:sz w:val="26"/>
          <w:szCs w:val="26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56426" w:rsidRPr="00100A49" w:rsidRDefault="00C56426" w:rsidP="00F348AD">
      <w:pPr>
        <w:spacing w:after="0" w:line="240" w:lineRule="auto"/>
        <w:ind w:firstLine="720"/>
        <w:jc w:val="both"/>
        <w:rPr>
          <w:color w:val="auto"/>
          <w:sz w:val="26"/>
          <w:szCs w:val="26"/>
        </w:rPr>
      </w:pPr>
    </w:p>
    <w:p w:rsidR="00794B4B" w:rsidRPr="00100A49" w:rsidRDefault="00794B4B" w:rsidP="00F348AD">
      <w:pPr>
        <w:spacing w:after="0" w:line="240" w:lineRule="auto"/>
        <w:ind w:firstLine="720"/>
        <w:jc w:val="both"/>
        <w:rPr>
          <w:b/>
          <w:color w:val="auto"/>
          <w:sz w:val="26"/>
          <w:szCs w:val="26"/>
        </w:rPr>
      </w:pPr>
      <w:r w:rsidRPr="00100A49">
        <w:rPr>
          <w:b/>
          <w:color w:val="auto"/>
          <w:sz w:val="26"/>
          <w:szCs w:val="26"/>
        </w:rPr>
        <w:t xml:space="preserve">Начало приема документов – </w:t>
      </w:r>
      <w:r w:rsidR="009B1A36" w:rsidRPr="00100A49">
        <w:rPr>
          <w:b/>
          <w:color w:val="auto"/>
          <w:sz w:val="26"/>
          <w:szCs w:val="26"/>
        </w:rPr>
        <w:t>2</w:t>
      </w:r>
      <w:r w:rsidR="00F348AD" w:rsidRPr="00100A49">
        <w:rPr>
          <w:b/>
          <w:color w:val="auto"/>
          <w:sz w:val="26"/>
          <w:szCs w:val="26"/>
        </w:rPr>
        <w:t>7</w:t>
      </w:r>
      <w:r w:rsidR="009B1A36" w:rsidRPr="00100A49">
        <w:rPr>
          <w:b/>
          <w:color w:val="auto"/>
          <w:sz w:val="26"/>
          <w:szCs w:val="26"/>
        </w:rPr>
        <w:t xml:space="preserve"> июля</w:t>
      </w:r>
      <w:r w:rsidR="00AC49A6" w:rsidRPr="00100A49">
        <w:rPr>
          <w:b/>
          <w:color w:val="auto"/>
          <w:sz w:val="26"/>
          <w:szCs w:val="26"/>
        </w:rPr>
        <w:t xml:space="preserve"> 2021</w:t>
      </w:r>
      <w:r w:rsidR="00FD7315" w:rsidRPr="00100A49">
        <w:rPr>
          <w:b/>
          <w:color w:val="auto"/>
          <w:sz w:val="26"/>
          <w:szCs w:val="26"/>
        </w:rPr>
        <w:t xml:space="preserve"> года</w:t>
      </w:r>
    </w:p>
    <w:p w:rsidR="00602465" w:rsidRPr="00100A49" w:rsidRDefault="00794B4B" w:rsidP="00F348AD">
      <w:pPr>
        <w:spacing w:after="0" w:line="240" w:lineRule="auto"/>
        <w:ind w:firstLine="720"/>
        <w:jc w:val="both"/>
        <w:rPr>
          <w:b/>
          <w:color w:val="auto"/>
          <w:sz w:val="26"/>
          <w:szCs w:val="26"/>
        </w:rPr>
      </w:pPr>
      <w:r w:rsidRPr="00100A49">
        <w:rPr>
          <w:b/>
          <w:color w:val="auto"/>
          <w:sz w:val="26"/>
          <w:szCs w:val="26"/>
        </w:rPr>
        <w:t xml:space="preserve">Окончание приема документов – </w:t>
      </w:r>
      <w:r w:rsidR="009B1A36" w:rsidRPr="00100A49">
        <w:rPr>
          <w:b/>
          <w:color w:val="auto"/>
          <w:sz w:val="26"/>
          <w:szCs w:val="26"/>
        </w:rPr>
        <w:t>16 августа</w:t>
      </w:r>
      <w:r w:rsidR="00AC49A6" w:rsidRPr="00100A49">
        <w:rPr>
          <w:b/>
          <w:color w:val="auto"/>
          <w:sz w:val="26"/>
          <w:szCs w:val="26"/>
        </w:rPr>
        <w:t xml:space="preserve"> 2021 года</w:t>
      </w:r>
    </w:p>
    <w:p w:rsidR="004C647E" w:rsidRPr="00100A49" w:rsidRDefault="004C647E" w:rsidP="00F348AD">
      <w:pPr>
        <w:spacing w:after="0" w:line="240" w:lineRule="auto"/>
        <w:ind w:firstLine="720"/>
        <w:jc w:val="both"/>
        <w:rPr>
          <w:b/>
          <w:color w:val="auto"/>
          <w:sz w:val="26"/>
          <w:szCs w:val="26"/>
        </w:rPr>
      </w:pPr>
    </w:p>
    <w:p w:rsidR="00794B4B" w:rsidRPr="00100A49" w:rsidRDefault="00794B4B" w:rsidP="00F348AD">
      <w:pPr>
        <w:spacing w:after="0" w:line="240" w:lineRule="auto"/>
        <w:ind w:firstLine="720"/>
        <w:jc w:val="both"/>
        <w:rPr>
          <w:b/>
          <w:color w:val="auto"/>
          <w:sz w:val="26"/>
          <w:szCs w:val="26"/>
        </w:rPr>
      </w:pPr>
      <w:r w:rsidRPr="00100A49">
        <w:rPr>
          <w:b/>
          <w:color w:val="auto"/>
          <w:sz w:val="26"/>
          <w:szCs w:val="26"/>
        </w:rPr>
        <w:t>Перечень документов, необходимых для участия в конкурсе:</w:t>
      </w:r>
    </w:p>
    <w:p w:rsidR="001E4105" w:rsidRPr="00100A49" w:rsidRDefault="00AD182C" w:rsidP="00F348AD">
      <w:pPr>
        <w:spacing w:after="0" w:line="240" w:lineRule="auto"/>
        <w:rPr>
          <w:color w:val="auto"/>
          <w:sz w:val="26"/>
          <w:szCs w:val="26"/>
          <w:lang w:eastAsia="ru-RU"/>
        </w:rPr>
      </w:pPr>
      <w:r w:rsidRPr="00100A49">
        <w:rPr>
          <w:b/>
          <w:bCs/>
          <w:color w:val="auto"/>
          <w:sz w:val="26"/>
          <w:szCs w:val="26"/>
          <w:lang w:eastAsia="ru-RU"/>
        </w:rPr>
        <w:t>1. Д</w:t>
      </w:r>
      <w:r w:rsidR="001E4105" w:rsidRPr="00100A49">
        <w:rPr>
          <w:b/>
          <w:bCs/>
          <w:color w:val="auto"/>
          <w:sz w:val="26"/>
          <w:szCs w:val="26"/>
          <w:lang w:eastAsia="ru-RU"/>
        </w:rPr>
        <w:t>ля граждан Российской Федерации</w:t>
      </w:r>
      <w:r w:rsidR="001E4105" w:rsidRPr="00100A49">
        <w:rPr>
          <w:color w:val="auto"/>
          <w:sz w:val="26"/>
          <w:szCs w:val="26"/>
          <w:lang w:eastAsia="ru-RU"/>
        </w:rPr>
        <w:t>:</w:t>
      </w:r>
    </w:p>
    <w:p w:rsidR="001E4105" w:rsidRPr="00100A49" w:rsidRDefault="001E4105" w:rsidP="00F348AD">
      <w:pPr>
        <w:spacing w:after="0" w:line="240" w:lineRule="auto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1.1</w:t>
      </w:r>
      <w:r w:rsidR="00AD182C" w:rsidRPr="00100A49">
        <w:rPr>
          <w:color w:val="auto"/>
          <w:sz w:val="26"/>
          <w:szCs w:val="26"/>
          <w:lang w:eastAsia="ru-RU"/>
        </w:rPr>
        <w:t>.</w:t>
      </w:r>
      <w:r w:rsidRPr="00100A49">
        <w:rPr>
          <w:color w:val="auto"/>
          <w:sz w:val="26"/>
          <w:szCs w:val="26"/>
          <w:lang w:eastAsia="ru-RU"/>
        </w:rPr>
        <w:t> </w:t>
      </w:r>
      <w:r w:rsidRPr="00100A49">
        <w:rPr>
          <w:color w:val="auto"/>
          <w:sz w:val="26"/>
          <w:szCs w:val="26"/>
          <w:u w:val="single"/>
          <w:lang w:eastAsia="ru-RU"/>
        </w:rPr>
        <w:t>личное заявление</w:t>
      </w:r>
      <w:r w:rsidRPr="00100A49">
        <w:rPr>
          <w:color w:val="auto"/>
          <w:sz w:val="26"/>
          <w:szCs w:val="26"/>
          <w:lang w:eastAsia="ru-RU"/>
        </w:rPr>
        <w:t xml:space="preserve"> для участия в конкурсе на включение в кадровый резерв </w:t>
      </w:r>
      <w:r w:rsidR="002F2961" w:rsidRPr="00100A49">
        <w:rPr>
          <w:color w:val="auto"/>
          <w:sz w:val="26"/>
          <w:szCs w:val="26"/>
          <w:lang w:eastAsia="ru-RU"/>
        </w:rPr>
        <w:t>МРУ Пробирной палаты России по ПФО</w:t>
      </w:r>
      <w:r w:rsidRPr="00100A49">
        <w:rPr>
          <w:color w:val="auto"/>
          <w:sz w:val="26"/>
          <w:szCs w:val="26"/>
          <w:lang w:eastAsia="ru-RU"/>
        </w:rPr>
        <w:t>;</w:t>
      </w:r>
    </w:p>
    <w:p w:rsidR="001E4105" w:rsidRPr="00100A49" w:rsidRDefault="001E4105" w:rsidP="00F348AD">
      <w:pPr>
        <w:spacing w:after="0" w:line="240" w:lineRule="auto"/>
        <w:jc w:val="both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1.2</w:t>
      </w:r>
      <w:r w:rsidR="00AD182C" w:rsidRPr="00100A49">
        <w:rPr>
          <w:color w:val="auto"/>
          <w:sz w:val="26"/>
          <w:szCs w:val="26"/>
          <w:lang w:eastAsia="ru-RU"/>
        </w:rPr>
        <w:t>.</w:t>
      </w:r>
      <w:r w:rsidRPr="00100A49">
        <w:rPr>
          <w:color w:val="auto"/>
          <w:sz w:val="26"/>
          <w:szCs w:val="26"/>
          <w:lang w:eastAsia="ru-RU"/>
        </w:rPr>
        <w:t xml:space="preserve"> заполненн</w:t>
      </w:r>
      <w:r w:rsidR="00AD182C" w:rsidRPr="00100A49">
        <w:rPr>
          <w:color w:val="auto"/>
          <w:sz w:val="26"/>
          <w:szCs w:val="26"/>
          <w:lang w:eastAsia="ru-RU"/>
        </w:rPr>
        <w:t>ая</w:t>
      </w:r>
      <w:r w:rsidRPr="00100A49">
        <w:rPr>
          <w:color w:val="auto"/>
          <w:sz w:val="26"/>
          <w:szCs w:val="26"/>
          <w:lang w:eastAsia="ru-RU"/>
        </w:rPr>
        <w:t xml:space="preserve"> в электронном виде и </w:t>
      </w:r>
      <w:r w:rsidR="0033763C" w:rsidRPr="00100A49">
        <w:rPr>
          <w:color w:val="auto"/>
          <w:sz w:val="26"/>
          <w:szCs w:val="26"/>
          <w:lang w:eastAsia="ru-RU"/>
        </w:rPr>
        <w:t xml:space="preserve">собственноручно </w:t>
      </w:r>
      <w:r w:rsidRPr="00100A49">
        <w:rPr>
          <w:color w:val="auto"/>
          <w:sz w:val="26"/>
          <w:szCs w:val="26"/>
          <w:lang w:eastAsia="ru-RU"/>
        </w:rPr>
        <w:t>подписанн</w:t>
      </w:r>
      <w:r w:rsidR="00AD182C" w:rsidRPr="00100A49">
        <w:rPr>
          <w:color w:val="auto"/>
          <w:sz w:val="26"/>
          <w:szCs w:val="26"/>
          <w:lang w:eastAsia="ru-RU"/>
        </w:rPr>
        <w:t>ая</w:t>
      </w:r>
      <w:r w:rsidRPr="00100A49">
        <w:rPr>
          <w:color w:val="auto"/>
          <w:sz w:val="26"/>
          <w:szCs w:val="26"/>
          <w:lang w:eastAsia="ru-RU"/>
        </w:rPr>
        <w:t> </w:t>
      </w:r>
      <w:r w:rsidRPr="00100A49">
        <w:rPr>
          <w:color w:val="auto"/>
          <w:sz w:val="26"/>
          <w:szCs w:val="26"/>
          <w:u w:val="single"/>
          <w:lang w:eastAsia="ru-RU"/>
        </w:rPr>
        <w:t>анкет</w:t>
      </w:r>
      <w:r w:rsidR="00AD182C" w:rsidRPr="00100A49">
        <w:rPr>
          <w:color w:val="auto"/>
          <w:sz w:val="26"/>
          <w:szCs w:val="26"/>
          <w:u w:val="single"/>
          <w:lang w:eastAsia="ru-RU"/>
        </w:rPr>
        <w:t>а</w:t>
      </w:r>
      <w:r w:rsidR="00AD182C" w:rsidRPr="00100A49">
        <w:rPr>
          <w:color w:val="auto"/>
          <w:sz w:val="26"/>
          <w:szCs w:val="26"/>
          <w:lang w:eastAsia="ru-RU"/>
        </w:rPr>
        <w:t xml:space="preserve"> </w:t>
      </w:r>
      <w:r w:rsidRPr="00100A49">
        <w:rPr>
          <w:color w:val="auto"/>
          <w:sz w:val="26"/>
          <w:szCs w:val="26"/>
          <w:lang w:eastAsia="ru-RU"/>
        </w:rPr>
        <w:t>по форме, утвержденной распоряжением Правительства Российской Федерации от 26 мая 2005 г. № 667-р, с п</w:t>
      </w:r>
      <w:r w:rsidR="0033763C" w:rsidRPr="00100A49">
        <w:rPr>
          <w:color w:val="auto"/>
          <w:sz w:val="26"/>
          <w:szCs w:val="26"/>
          <w:lang w:eastAsia="ru-RU"/>
        </w:rPr>
        <w:t>риложением фотографии размером 3,5</w:t>
      </w:r>
      <w:r w:rsidRPr="00100A49">
        <w:rPr>
          <w:color w:val="auto"/>
          <w:sz w:val="26"/>
          <w:szCs w:val="26"/>
          <w:lang w:eastAsia="ru-RU"/>
        </w:rPr>
        <w:t>х</w:t>
      </w:r>
      <w:r w:rsidR="0033763C" w:rsidRPr="00100A49">
        <w:rPr>
          <w:color w:val="auto"/>
          <w:sz w:val="26"/>
          <w:szCs w:val="26"/>
          <w:lang w:eastAsia="ru-RU"/>
        </w:rPr>
        <w:t>4,5</w:t>
      </w:r>
      <w:r w:rsidRPr="00100A49">
        <w:rPr>
          <w:color w:val="auto"/>
          <w:sz w:val="26"/>
          <w:szCs w:val="26"/>
          <w:lang w:eastAsia="ru-RU"/>
        </w:rPr>
        <w:t xml:space="preserve"> см;</w:t>
      </w:r>
    </w:p>
    <w:p w:rsidR="001E4105" w:rsidRPr="00100A49" w:rsidRDefault="001E4105" w:rsidP="00F348AD">
      <w:pPr>
        <w:spacing w:after="0" w:line="240" w:lineRule="auto"/>
        <w:jc w:val="both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1.3</w:t>
      </w:r>
      <w:r w:rsidR="00AD182C" w:rsidRPr="00100A49">
        <w:rPr>
          <w:color w:val="auto"/>
          <w:sz w:val="26"/>
          <w:szCs w:val="26"/>
          <w:lang w:eastAsia="ru-RU"/>
        </w:rPr>
        <w:t>. копия</w:t>
      </w:r>
      <w:r w:rsidRPr="00100A49">
        <w:rPr>
          <w:color w:val="auto"/>
          <w:sz w:val="26"/>
          <w:szCs w:val="26"/>
          <w:lang w:eastAsia="ru-RU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1E4105" w:rsidRPr="00100A49" w:rsidRDefault="001E4105" w:rsidP="00F348AD">
      <w:pPr>
        <w:spacing w:after="0" w:line="240" w:lineRule="auto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1.4</w:t>
      </w:r>
      <w:r w:rsidR="00AD182C" w:rsidRPr="00100A49">
        <w:rPr>
          <w:color w:val="auto"/>
          <w:sz w:val="26"/>
          <w:szCs w:val="26"/>
          <w:lang w:eastAsia="ru-RU"/>
        </w:rPr>
        <w:t>.</w:t>
      </w:r>
      <w:r w:rsidRPr="00100A49">
        <w:rPr>
          <w:color w:val="auto"/>
          <w:sz w:val="26"/>
          <w:szCs w:val="26"/>
          <w:lang w:eastAsia="ru-RU"/>
        </w:rPr>
        <w:t xml:space="preserve"> копии документов, подтверждающих необходимое профессиональное образование, квалификацию и стаж работы:</w:t>
      </w:r>
    </w:p>
    <w:p w:rsidR="001E4105" w:rsidRPr="00100A49" w:rsidRDefault="001E4105" w:rsidP="00F348AD">
      <w:pPr>
        <w:numPr>
          <w:ilvl w:val="0"/>
          <w:numId w:val="5"/>
        </w:numPr>
        <w:spacing w:after="0" w:line="240" w:lineRule="auto"/>
        <w:ind w:left="0"/>
        <w:jc w:val="both"/>
        <w:rPr>
          <w:color w:val="auto"/>
          <w:sz w:val="26"/>
          <w:szCs w:val="26"/>
          <w:lang w:eastAsia="ru-RU"/>
        </w:rPr>
      </w:pPr>
      <w:r w:rsidRPr="00100A49">
        <w:rPr>
          <w:b/>
          <w:bCs/>
          <w:color w:val="auto"/>
          <w:sz w:val="26"/>
          <w:szCs w:val="26"/>
          <w:lang w:eastAsia="ru-RU"/>
        </w:rPr>
        <w:lastRenderedPageBreak/>
        <w:t>копии документов об образовании</w:t>
      </w:r>
      <w:r w:rsidRPr="00100A49">
        <w:rPr>
          <w:color w:val="auto"/>
          <w:sz w:val="26"/>
          <w:szCs w:val="26"/>
          <w:lang w:eastAsia="ru-RU"/>
        </w:rPr>
        <w:t> и о квалификации, а также</w:t>
      </w:r>
      <w:r w:rsidR="0033763C" w:rsidRPr="00100A49">
        <w:rPr>
          <w:color w:val="auto"/>
          <w:sz w:val="26"/>
          <w:szCs w:val="26"/>
          <w:lang w:eastAsia="ru-RU"/>
        </w:rPr>
        <w:t>,</w:t>
      </w:r>
      <w:r w:rsidRPr="00100A49">
        <w:rPr>
          <w:color w:val="auto"/>
          <w:sz w:val="26"/>
          <w:szCs w:val="26"/>
          <w:lang w:eastAsia="ru-RU"/>
        </w:rPr>
        <w:t xml:space="preserve"> по желанию гражданина</w:t>
      </w:r>
      <w:r w:rsidR="0033763C" w:rsidRPr="00100A49">
        <w:rPr>
          <w:color w:val="auto"/>
          <w:sz w:val="26"/>
          <w:szCs w:val="26"/>
          <w:lang w:eastAsia="ru-RU"/>
        </w:rPr>
        <w:t>,</w:t>
      </w:r>
      <w:r w:rsidRPr="00100A49">
        <w:rPr>
          <w:color w:val="auto"/>
          <w:sz w:val="26"/>
          <w:szCs w:val="26"/>
          <w:lang w:eastAsia="ru-RU"/>
        </w:rPr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100A49">
        <w:rPr>
          <w:b/>
          <w:bCs/>
          <w:color w:val="auto"/>
          <w:sz w:val="26"/>
          <w:szCs w:val="26"/>
          <w:lang w:eastAsia="ru-RU"/>
        </w:rPr>
        <w:t>заверенные нотариально или кадровой службой по месту работы (службы)</w:t>
      </w:r>
      <w:r w:rsidRPr="00100A49">
        <w:rPr>
          <w:color w:val="auto"/>
          <w:sz w:val="26"/>
          <w:szCs w:val="26"/>
          <w:lang w:eastAsia="ru-RU"/>
        </w:rPr>
        <w:t>;</w:t>
      </w:r>
    </w:p>
    <w:p w:rsidR="001E4105" w:rsidRPr="00100A49" w:rsidRDefault="001E4105" w:rsidP="00F348AD">
      <w:pPr>
        <w:numPr>
          <w:ilvl w:val="0"/>
          <w:numId w:val="5"/>
        </w:numPr>
        <w:spacing w:after="0" w:line="240" w:lineRule="auto"/>
        <w:ind w:left="0"/>
        <w:jc w:val="both"/>
        <w:rPr>
          <w:color w:val="auto"/>
          <w:sz w:val="26"/>
          <w:szCs w:val="26"/>
          <w:lang w:eastAsia="ru-RU"/>
        </w:rPr>
      </w:pPr>
      <w:r w:rsidRPr="00100A49">
        <w:rPr>
          <w:b/>
          <w:bCs/>
          <w:color w:val="auto"/>
          <w:sz w:val="26"/>
          <w:szCs w:val="26"/>
          <w:lang w:eastAsia="ru-RU"/>
        </w:rPr>
        <w:t>копи</w:t>
      </w:r>
      <w:r w:rsidR="00AD182C" w:rsidRPr="00100A49">
        <w:rPr>
          <w:b/>
          <w:bCs/>
          <w:color w:val="auto"/>
          <w:sz w:val="26"/>
          <w:szCs w:val="26"/>
          <w:lang w:eastAsia="ru-RU"/>
        </w:rPr>
        <w:t>я</w:t>
      </w:r>
      <w:r w:rsidRPr="00100A49">
        <w:rPr>
          <w:b/>
          <w:bCs/>
          <w:color w:val="auto"/>
          <w:sz w:val="26"/>
          <w:szCs w:val="26"/>
          <w:lang w:eastAsia="ru-RU"/>
        </w:rPr>
        <w:t xml:space="preserve"> трудовой книжки</w:t>
      </w:r>
      <w:r w:rsidRPr="00100A49">
        <w:rPr>
          <w:color w:val="auto"/>
          <w:sz w:val="26"/>
          <w:szCs w:val="26"/>
          <w:lang w:eastAsia="ru-RU"/>
        </w:rPr>
        <w:t> (за исключением случаев, когда служебная (трудовая) деятельность осуществляется впервые), </w:t>
      </w:r>
      <w:r w:rsidRPr="00100A49">
        <w:rPr>
          <w:b/>
          <w:bCs/>
          <w:color w:val="auto"/>
          <w:sz w:val="26"/>
          <w:szCs w:val="26"/>
          <w:lang w:eastAsia="ru-RU"/>
        </w:rPr>
        <w:t>заверенн</w:t>
      </w:r>
      <w:r w:rsidR="00AD182C" w:rsidRPr="00100A49">
        <w:rPr>
          <w:b/>
          <w:bCs/>
          <w:color w:val="auto"/>
          <w:sz w:val="26"/>
          <w:szCs w:val="26"/>
          <w:lang w:eastAsia="ru-RU"/>
        </w:rPr>
        <w:t>ая</w:t>
      </w:r>
      <w:r w:rsidRPr="00100A49">
        <w:rPr>
          <w:b/>
          <w:bCs/>
          <w:color w:val="auto"/>
          <w:sz w:val="26"/>
          <w:szCs w:val="26"/>
          <w:lang w:eastAsia="ru-RU"/>
        </w:rPr>
        <w:t xml:space="preserve"> нотариально или кадровой службой по месту работы (службы)</w:t>
      </w:r>
      <w:r w:rsidRPr="00100A49">
        <w:rPr>
          <w:color w:val="auto"/>
          <w:sz w:val="26"/>
          <w:szCs w:val="26"/>
          <w:lang w:eastAsia="ru-RU"/>
        </w:rPr>
        <w:t>, или иные документы, подтверждающие трудовую (служебную) деятельность гражданина;</w:t>
      </w:r>
    </w:p>
    <w:p w:rsidR="001E4105" w:rsidRPr="00100A49" w:rsidRDefault="001E4105" w:rsidP="00F348AD">
      <w:pPr>
        <w:spacing w:after="0" w:line="240" w:lineRule="auto"/>
        <w:jc w:val="both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1.5</w:t>
      </w:r>
      <w:r w:rsidR="00AD182C" w:rsidRPr="00100A49">
        <w:rPr>
          <w:color w:val="auto"/>
          <w:sz w:val="26"/>
          <w:szCs w:val="26"/>
          <w:lang w:eastAsia="ru-RU"/>
        </w:rPr>
        <w:t>.</w:t>
      </w:r>
      <w:r w:rsidRPr="00100A49">
        <w:rPr>
          <w:color w:val="auto"/>
          <w:sz w:val="26"/>
          <w:szCs w:val="26"/>
          <w:lang w:eastAsia="ru-RU"/>
        </w:rPr>
        <w:t xml:space="preserve">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 Заключение выдается медицинским учреждением, имеющим лицензию на осуществление медицинской деятельности, включая работу (услуги) при осуществлении амбулаторно-поликлинической медицинской помощи по специальностям «психиатрия» и «психиатрия-наркология»;</w:t>
      </w:r>
    </w:p>
    <w:p w:rsidR="001E4105" w:rsidRPr="00100A49" w:rsidRDefault="001E4105" w:rsidP="00F348AD">
      <w:pPr>
        <w:spacing w:after="0" w:line="240" w:lineRule="auto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1.6</w:t>
      </w:r>
      <w:r w:rsidR="00AD182C" w:rsidRPr="00100A49">
        <w:rPr>
          <w:color w:val="auto"/>
          <w:sz w:val="26"/>
          <w:szCs w:val="26"/>
          <w:lang w:eastAsia="ru-RU"/>
        </w:rPr>
        <w:t>.</w:t>
      </w:r>
      <w:r w:rsidRPr="00100A49">
        <w:rPr>
          <w:color w:val="auto"/>
          <w:sz w:val="26"/>
          <w:szCs w:val="26"/>
          <w:lang w:eastAsia="ru-RU"/>
        </w:rPr>
        <w:t xml:space="preserve"> копии документов воинского учета – для военнообязанных и лиц, подлежащих призыву на военную службу;</w:t>
      </w:r>
    </w:p>
    <w:p w:rsidR="001E4105" w:rsidRPr="00100A49" w:rsidRDefault="001E4105" w:rsidP="00F348AD">
      <w:pPr>
        <w:spacing w:after="0" w:line="240" w:lineRule="auto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1.7</w:t>
      </w:r>
      <w:r w:rsidRPr="00100A49">
        <w:rPr>
          <w:color w:val="auto"/>
          <w:sz w:val="26"/>
          <w:szCs w:val="26"/>
          <w:u w:val="single"/>
          <w:lang w:eastAsia="ru-RU"/>
        </w:rPr>
        <w:t> согласие</w:t>
      </w:r>
      <w:r w:rsidR="00AD182C" w:rsidRPr="00100A49">
        <w:rPr>
          <w:color w:val="auto"/>
          <w:sz w:val="26"/>
          <w:szCs w:val="26"/>
          <w:lang w:eastAsia="ru-RU"/>
        </w:rPr>
        <w:t xml:space="preserve"> </w:t>
      </w:r>
      <w:r w:rsidRPr="00100A49">
        <w:rPr>
          <w:color w:val="auto"/>
          <w:sz w:val="26"/>
          <w:szCs w:val="26"/>
          <w:lang w:eastAsia="ru-RU"/>
        </w:rPr>
        <w:t>на обработку персональных данных.</w:t>
      </w:r>
    </w:p>
    <w:p w:rsidR="001E4105" w:rsidRPr="00100A49" w:rsidRDefault="001E4105" w:rsidP="00F348AD">
      <w:pPr>
        <w:spacing w:after="0" w:line="240" w:lineRule="auto"/>
        <w:rPr>
          <w:color w:val="auto"/>
          <w:sz w:val="26"/>
          <w:szCs w:val="26"/>
          <w:lang w:eastAsia="ru-RU"/>
        </w:rPr>
      </w:pPr>
      <w:r w:rsidRPr="00100A49">
        <w:rPr>
          <w:b/>
          <w:bCs/>
          <w:color w:val="auto"/>
          <w:sz w:val="26"/>
          <w:szCs w:val="26"/>
          <w:lang w:eastAsia="ru-RU"/>
        </w:rPr>
        <w:t>2.</w:t>
      </w:r>
      <w:r w:rsidRPr="00100A49">
        <w:rPr>
          <w:color w:val="auto"/>
          <w:sz w:val="26"/>
          <w:szCs w:val="26"/>
          <w:lang w:eastAsia="ru-RU"/>
        </w:rPr>
        <w:t> </w:t>
      </w:r>
      <w:r w:rsidR="00AD182C" w:rsidRPr="00100A49">
        <w:rPr>
          <w:b/>
          <w:bCs/>
          <w:color w:val="auto"/>
          <w:sz w:val="26"/>
          <w:szCs w:val="26"/>
          <w:lang w:eastAsia="ru-RU"/>
        </w:rPr>
        <w:t>Д</w:t>
      </w:r>
      <w:r w:rsidRPr="00100A49">
        <w:rPr>
          <w:b/>
          <w:bCs/>
          <w:color w:val="auto"/>
          <w:sz w:val="26"/>
          <w:szCs w:val="26"/>
          <w:lang w:eastAsia="ru-RU"/>
        </w:rPr>
        <w:t>ля</w:t>
      </w:r>
      <w:r w:rsidRPr="00100A49">
        <w:rPr>
          <w:color w:val="auto"/>
          <w:sz w:val="26"/>
          <w:szCs w:val="26"/>
          <w:lang w:eastAsia="ru-RU"/>
        </w:rPr>
        <w:t> </w:t>
      </w:r>
      <w:r w:rsidRPr="00100A49">
        <w:rPr>
          <w:b/>
          <w:bCs/>
          <w:color w:val="auto"/>
          <w:sz w:val="26"/>
          <w:szCs w:val="26"/>
          <w:lang w:eastAsia="ru-RU"/>
        </w:rPr>
        <w:t>федеральных</w:t>
      </w:r>
      <w:r w:rsidRPr="00100A49">
        <w:rPr>
          <w:color w:val="auto"/>
          <w:sz w:val="26"/>
          <w:szCs w:val="26"/>
          <w:lang w:eastAsia="ru-RU"/>
        </w:rPr>
        <w:t> </w:t>
      </w:r>
      <w:r w:rsidRPr="00100A49">
        <w:rPr>
          <w:b/>
          <w:bCs/>
          <w:color w:val="auto"/>
          <w:sz w:val="26"/>
          <w:szCs w:val="26"/>
          <w:lang w:eastAsia="ru-RU"/>
        </w:rPr>
        <w:t>государственных гражданских служащих, замещающих должность государственной гражданской службы в ином федеральном государственном органе:</w:t>
      </w:r>
    </w:p>
    <w:p w:rsidR="001E4105" w:rsidRPr="00100A49" w:rsidRDefault="001E4105" w:rsidP="00F348AD">
      <w:pPr>
        <w:spacing w:after="0" w:line="240" w:lineRule="auto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2.1</w:t>
      </w:r>
      <w:r w:rsidR="00AD182C" w:rsidRPr="00100A49">
        <w:rPr>
          <w:color w:val="auto"/>
          <w:sz w:val="26"/>
          <w:szCs w:val="26"/>
          <w:lang w:eastAsia="ru-RU"/>
        </w:rPr>
        <w:t>.</w:t>
      </w:r>
      <w:r w:rsidRPr="00100A49">
        <w:rPr>
          <w:color w:val="auto"/>
          <w:sz w:val="26"/>
          <w:szCs w:val="26"/>
          <w:lang w:eastAsia="ru-RU"/>
        </w:rPr>
        <w:t> </w:t>
      </w:r>
      <w:r w:rsidRPr="00100A49">
        <w:rPr>
          <w:color w:val="auto"/>
          <w:sz w:val="26"/>
          <w:szCs w:val="26"/>
          <w:u w:val="single"/>
          <w:lang w:eastAsia="ru-RU"/>
        </w:rPr>
        <w:t>личное заявление</w:t>
      </w:r>
      <w:r w:rsidR="00AD182C" w:rsidRPr="00100A49">
        <w:rPr>
          <w:color w:val="auto"/>
          <w:sz w:val="26"/>
          <w:szCs w:val="26"/>
          <w:lang w:eastAsia="ru-RU"/>
        </w:rPr>
        <w:t> </w:t>
      </w:r>
      <w:r w:rsidRPr="00100A49">
        <w:rPr>
          <w:color w:val="auto"/>
          <w:sz w:val="26"/>
          <w:szCs w:val="26"/>
          <w:lang w:eastAsia="ru-RU"/>
        </w:rPr>
        <w:t xml:space="preserve">для участия в конкурсе на включение в кадровый резерв </w:t>
      </w:r>
      <w:r w:rsidR="002F2961" w:rsidRPr="00100A49">
        <w:rPr>
          <w:color w:val="auto"/>
          <w:sz w:val="26"/>
          <w:szCs w:val="26"/>
          <w:lang w:eastAsia="ru-RU"/>
        </w:rPr>
        <w:t>МРУ Пробирной палаты России по ПФО</w:t>
      </w:r>
      <w:r w:rsidRPr="00100A49">
        <w:rPr>
          <w:color w:val="auto"/>
          <w:sz w:val="26"/>
          <w:szCs w:val="26"/>
          <w:lang w:eastAsia="ru-RU"/>
        </w:rPr>
        <w:t>;</w:t>
      </w:r>
    </w:p>
    <w:p w:rsidR="001E4105" w:rsidRPr="00100A49" w:rsidRDefault="001E4105" w:rsidP="00F348AD">
      <w:pPr>
        <w:spacing w:after="0" w:line="240" w:lineRule="auto"/>
        <w:jc w:val="both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2.2</w:t>
      </w:r>
      <w:r w:rsidR="00AD182C" w:rsidRPr="00100A49">
        <w:rPr>
          <w:color w:val="auto"/>
          <w:sz w:val="26"/>
          <w:szCs w:val="26"/>
          <w:lang w:eastAsia="ru-RU"/>
        </w:rPr>
        <w:t>.</w:t>
      </w:r>
      <w:r w:rsidRPr="00100A49">
        <w:rPr>
          <w:color w:val="auto"/>
          <w:sz w:val="26"/>
          <w:szCs w:val="26"/>
          <w:lang w:eastAsia="ru-RU"/>
        </w:rPr>
        <w:t xml:space="preserve"> заполненн</w:t>
      </w:r>
      <w:r w:rsidR="00AD182C" w:rsidRPr="00100A49">
        <w:rPr>
          <w:color w:val="auto"/>
          <w:sz w:val="26"/>
          <w:szCs w:val="26"/>
          <w:lang w:eastAsia="ru-RU"/>
        </w:rPr>
        <w:t>ая</w:t>
      </w:r>
      <w:r w:rsidRPr="00100A49">
        <w:rPr>
          <w:color w:val="auto"/>
          <w:sz w:val="26"/>
          <w:szCs w:val="26"/>
          <w:lang w:eastAsia="ru-RU"/>
        </w:rPr>
        <w:t xml:space="preserve"> в электронном виде, </w:t>
      </w:r>
      <w:r w:rsidRPr="00100A49">
        <w:rPr>
          <w:b/>
          <w:bCs/>
          <w:color w:val="auto"/>
          <w:sz w:val="26"/>
          <w:szCs w:val="26"/>
          <w:lang w:eastAsia="ru-RU"/>
        </w:rPr>
        <w:t>подписанн</w:t>
      </w:r>
      <w:r w:rsidR="00AD182C" w:rsidRPr="00100A49">
        <w:rPr>
          <w:b/>
          <w:bCs/>
          <w:color w:val="auto"/>
          <w:sz w:val="26"/>
          <w:szCs w:val="26"/>
          <w:lang w:eastAsia="ru-RU"/>
        </w:rPr>
        <w:t>ая</w:t>
      </w:r>
      <w:r w:rsidRPr="00100A49">
        <w:rPr>
          <w:b/>
          <w:bCs/>
          <w:color w:val="auto"/>
          <w:sz w:val="26"/>
          <w:szCs w:val="26"/>
          <w:lang w:eastAsia="ru-RU"/>
        </w:rPr>
        <w:t xml:space="preserve"> и заверенн</w:t>
      </w:r>
      <w:r w:rsidR="00AD182C" w:rsidRPr="00100A49">
        <w:rPr>
          <w:b/>
          <w:bCs/>
          <w:color w:val="auto"/>
          <w:sz w:val="26"/>
          <w:szCs w:val="26"/>
          <w:lang w:eastAsia="ru-RU"/>
        </w:rPr>
        <w:t>ая</w:t>
      </w:r>
      <w:r w:rsidRPr="00100A49">
        <w:rPr>
          <w:b/>
          <w:bCs/>
          <w:color w:val="auto"/>
          <w:sz w:val="26"/>
          <w:szCs w:val="26"/>
          <w:lang w:eastAsia="ru-RU"/>
        </w:rPr>
        <w:t xml:space="preserve"> кадровой службой государственного органа</w:t>
      </w:r>
      <w:r w:rsidRPr="00100A49">
        <w:rPr>
          <w:color w:val="auto"/>
          <w:sz w:val="26"/>
          <w:szCs w:val="26"/>
          <w:lang w:eastAsia="ru-RU"/>
        </w:rPr>
        <w:t>, в котором государственный гражданский служащий замещает должность государственной гражданской службы </w:t>
      </w:r>
      <w:r w:rsidRPr="00100A49">
        <w:rPr>
          <w:color w:val="auto"/>
          <w:sz w:val="26"/>
          <w:szCs w:val="26"/>
          <w:u w:val="single"/>
          <w:lang w:eastAsia="ru-RU"/>
        </w:rPr>
        <w:t>анкет</w:t>
      </w:r>
      <w:r w:rsidR="00AD182C" w:rsidRPr="00100A49">
        <w:rPr>
          <w:color w:val="auto"/>
          <w:sz w:val="26"/>
          <w:szCs w:val="26"/>
          <w:u w:val="single"/>
          <w:lang w:eastAsia="ru-RU"/>
        </w:rPr>
        <w:t>а</w:t>
      </w:r>
      <w:r w:rsidR="00AD182C" w:rsidRPr="00100A49">
        <w:rPr>
          <w:color w:val="auto"/>
          <w:sz w:val="26"/>
          <w:szCs w:val="26"/>
          <w:lang w:eastAsia="ru-RU"/>
        </w:rPr>
        <w:t xml:space="preserve"> </w:t>
      </w:r>
      <w:r w:rsidRPr="00100A49">
        <w:rPr>
          <w:color w:val="auto"/>
          <w:sz w:val="26"/>
          <w:szCs w:val="26"/>
          <w:lang w:eastAsia="ru-RU"/>
        </w:rPr>
        <w:t xml:space="preserve">по форме, утвержденной распоряжением Правительства Российской Федерации от 26 мая 2005 г. № 667-р, с приложением фотографии размером </w:t>
      </w:r>
      <w:r w:rsidR="0033763C" w:rsidRPr="00100A49">
        <w:rPr>
          <w:color w:val="auto"/>
          <w:sz w:val="26"/>
          <w:szCs w:val="26"/>
          <w:lang w:eastAsia="ru-RU"/>
        </w:rPr>
        <w:t>3,5</w:t>
      </w:r>
      <w:r w:rsidRPr="00100A49">
        <w:rPr>
          <w:color w:val="auto"/>
          <w:sz w:val="26"/>
          <w:szCs w:val="26"/>
          <w:lang w:eastAsia="ru-RU"/>
        </w:rPr>
        <w:t>х</w:t>
      </w:r>
      <w:r w:rsidR="0033763C" w:rsidRPr="00100A49">
        <w:rPr>
          <w:color w:val="auto"/>
          <w:sz w:val="26"/>
          <w:szCs w:val="26"/>
          <w:lang w:eastAsia="ru-RU"/>
        </w:rPr>
        <w:t xml:space="preserve">4,5 </w:t>
      </w:r>
      <w:r w:rsidRPr="00100A49">
        <w:rPr>
          <w:color w:val="auto"/>
          <w:sz w:val="26"/>
          <w:szCs w:val="26"/>
          <w:lang w:eastAsia="ru-RU"/>
        </w:rPr>
        <w:t>см.</w:t>
      </w:r>
      <w:r w:rsidR="0033763C" w:rsidRPr="00100A49">
        <w:rPr>
          <w:bCs/>
          <w:color w:val="auto"/>
          <w:sz w:val="26"/>
          <w:szCs w:val="26"/>
          <w:lang w:eastAsia="ru-RU"/>
        </w:rPr>
        <w:t>;</w:t>
      </w:r>
    </w:p>
    <w:p w:rsidR="001E4105" w:rsidRPr="00100A49" w:rsidRDefault="001E4105" w:rsidP="00F348AD">
      <w:pPr>
        <w:spacing w:after="0" w:line="240" w:lineRule="auto"/>
        <w:rPr>
          <w:color w:val="auto"/>
          <w:sz w:val="26"/>
          <w:szCs w:val="26"/>
          <w:lang w:eastAsia="ru-RU"/>
        </w:rPr>
      </w:pPr>
      <w:r w:rsidRPr="00100A49">
        <w:rPr>
          <w:b/>
          <w:bCs/>
          <w:color w:val="auto"/>
          <w:sz w:val="26"/>
          <w:szCs w:val="26"/>
          <w:lang w:eastAsia="ru-RU"/>
        </w:rPr>
        <w:t>3.</w:t>
      </w:r>
      <w:r w:rsidRPr="00100A49">
        <w:rPr>
          <w:color w:val="auto"/>
          <w:sz w:val="26"/>
          <w:szCs w:val="26"/>
          <w:lang w:eastAsia="ru-RU"/>
        </w:rPr>
        <w:t> </w:t>
      </w:r>
      <w:r w:rsidR="00AD182C" w:rsidRPr="00100A49">
        <w:rPr>
          <w:b/>
          <w:bCs/>
          <w:color w:val="auto"/>
          <w:sz w:val="26"/>
          <w:szCs w:val="26"/>
          <w:lang w:eastAsia="ru-RU"/>
        </w:rPr>
        <w:t>Д</w:t>
      </w:r>
      <w:r w:rsidRPr="00100A49">
        <w:rPr>
          <w:b/>
          <w:bCs/>
          <w:color w:val="auto"/>
          <w:sz w:val="26"/>
          <w:szCs w:val="26"/>
          <w:lang w:eastAsia="ru-RU"/>
        </w:rPr>
        <w:t>ля федеральных</w:t>
      </w:r>
      <w:r w:rsidRPr="00100A49">
        <w:rPr>
          <w:color w:val="auto"/>
          <w:sz w:val="26"/>
          <w:szCs w:val="26"/>
          <w:lang w:eastAsia="ru-RU"/>
        </w:rPr>
        <w:t> </w:t>
      </w:r>
      <w:r w:rsidRPr="00100A49">
        <w:rPr>
          <w:b/>
          <w:bCs/>
          <w:color w:val="auto"/>
          <w:sz w:val="26"/>
          <w:szCs w:val="26"/>
          <w:lang w:eastAsia="ru-RU"/>
        </w:rPr>
        <w:t>государственных гражданских служа</w:t>
      </w:r>
      <w:r w:rsidR="00AD182C" w:rsidRPr="00100A49">
        <w:rPr>
          <w:b/>
          <w:bCs/>
          <w:color w:val="auto"/>
          <w:sz w:val="26"/>
          <w:szCs w:val="26"/>
          <w:lang w:eastAsia="ru-RU"/>
        </w:rPr>
        <w:t xml:space="preserve">щих </w:t>
      </w:r>
      <w:r w:rsidR="002F2961" w:rsidRPr="00100A49">
        <w:rPr>
          <w:b/>
          <w:bCs/>
          <w:color w:val="auto"/>
          <w:sz w:val="26"/>
          <w:szCs w:val="26"/>
          <w:lang w:eastAsia="ru-RU"/>
        </w:rPr>
        <w:t>МРУ Пробирной палаты России по ПФО</w:t>
      </w:r>
      <w:r w:rsidRPr="00100A49">
        <w:rPr>
          <w:b/>
          <w:bCs/>
          <w:color w:val="auto"/>
          <w:sz w:val="26"/>
          <w:szCs w:val="26"/>
          <w:lang w:eastAsia="ru-RU"/>
        </w:rPr>
        <w:t>:</w:t>
      </w:r>
    </w:p>
    <w:p w:rsidR="001E4105" w:rsidRPr="00100A49" w:rsidRDefault="001E4105" w:rsidP="00F348AD">
      <w:pPr>
        <w:spacing w:after="0" w:line="240" w:lineRule="auto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3.1</w:t>
      </w:r>
      <w:r w:rsidR="00AD182C" w:rsidRPr="00100A49">
        <w:rPr>
          <w:color w:val="auto"/>
          <w:sz w:val="26"/>
          <w:szCs w:val="26"/>
          <w:lang w:eastAsia="ru-RU"/>
        </w:rPr>
        <w:t>.</w:t>
      </w:r>
      <w:r w:rsidRPr="00100A49">
        <w:rPr>
          <w:color w:val="auto"/>
          <w:sz w:val="26"/>
          <w:szCs w:val="26"/>
          <w:lang w:eastAsia="ru-RU"/>
        </w:rPr>
        <w:t> </w:t>
      </w:r>
      <w:r w:rsidRPr="00100A49">
        <w:rPr>
          <w:color w:val="auto"/>
          <w:sz w:val="26"/>
          <w:szCs w:val="26"/>
          <w:u w:val="single"/>
          <w:lang w:eastAsia="ru-RU"/>
        </w:rPr>
        <w:t>личное заявление</w:t>
      </w:r>
      <w:r w:rsidR="00AD182C" w:rsidRPr="00100A49">
        <w:rPr>
          <w:color w:val="auto"/>
          <w:sz w:val="26"/>
          <w:szCs w:val="26"/>
          <w:u w:val="single"/>
          <w:lang w:eastAsia="ru-RU"/>
        </w:rPr>
        <w:t xml:space="preserve"> </w:t>
      </w:r>
      <w:r w:rsidRPr="00100A49">
        <w:rPr>
          <w:color w:val="auto"/>
          <w:sz w:val="26"/>
          <w:szCs w:val="26"/>
          <w:lang w:eastAsia="ru-RU"/>
        </w:rPr>
        <w:t>для участия в конкурсе на включение в кадровый рез</w:t>
      </w:r>
      <w:r w:rsidR="00AD182C" w:rsidRPr="00100A49">
        <w:rPr>
          <w:color w:val="auto"/>
          <w:sz w:val="26"/>
          <w:szCs w:val="26"/>
          <w:lang w:eastAsia="ru-RU"/>
        </w:rPr>
        <w:t xml:space="preserve">ерв </w:t>
      </w:r>
      <w:r w:rsidR="002F2961" w:rsidRPr="00100A49">
        <w:rPr>
          <w:color w:val="auto"/>
          <w:sz w:val="26"/>
          <w:szCs w:val="26"/>
          <w:lang w:eastAsia="ru-RU"/>
        </w:rPr>
        <w:t>МРУ Пробирной палаты России по ПФО</w:t>
      </w:r>
      <w:r w:rsidRPr="00100A49">
        <w:rPr>
          <w:color w:val="auto"/>
          <w:sz w:val="26"/>
          <w:szCs w:val="26"/>
          <w:lang w:eastAsia="ru-RU"/>
        </w:rPr>
        <w:t>;</w:t>
      </w:r>
    </w:p>
    <w:p w:rsidR="00794B4B" w:rsidRPr="00100A49" w:rsidRDefault="00794B4B" w:rsidP="00F348AD">
      <w:pPr>
        <w:spacing w:after="0" w:line="240" w:lineRule="auto"/>
        <w:ind w:firstLine="720"/>
        <w:jc w:val="both"/>
        <w:rPr>
          <w:color w:val="auto"/>
          <w:sz w:val="26"/>
          <w:szCs w:val="26"/>
        </w:rPr>
      </w:pPr>
    </w:p>
    <w:p w:rsidR="00507038" w:rsidRDefault="00794B4B" w:rsidP="00F348AD">
      <w:pPr>
        <w:spacing w:after="0" w:line="240" w:lineRule="auto"/>
        <w:ind w:firstLine="720"/>
        <w:jc w:val="both"/>
        <w:rPr>
          <w:b/>
          <w:color w:val="auto"/>
          <w:sz w:val="26"/>
          <w:szCs w:val="26"/>
        </w:rPr>
      </w:pPr>
      <w:r w:rsidRPr="00100A49">
        <w:rPr>
          <w:b/>
          <w:color w:val="auto"/>
          <w:sz w:val="26"/>
          <w:szCs w:val="26"/>
        </w:rPr>
        <w:t xml:space="preserve"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(ЕИСУКС) или на бумажном </w:t>
      </w:r>
      <w:proofErr w:type="gramStart"/>
      <w:r w:rsidRPr="00100A49">
        <w:rPr>
          <w:b/>
          <w:color w:val="auto"/>
          <w:sz w:val="26"/>
          <w:szCs w:val="26"/>
        </w:rPr>
        <w:t xml:space="preserve">носителе </w:t>
      </w:r>
      <w:r w:rsidR="00F80A89" w:rsidRPr="00100A49">
        <w:rPr>
          <w:b/>
          <w:color w:val="auto"/>
          <w:sz w:val="26"/>
          <w:szCs w:val="26"/>
        </w:rPr>
        <w:t xml:space="preserve"> </w:t>
      </w:r>
      <w:r w:rsidRPr="00100A49">
        <w:rPr>
          <w:b/>
          <w:color w:val="auto"/>
          <w:sz w:val="26"/>
          <w:szCs w:val="26"/>
        </w:rPr>
        <w:t>по</w:t>
      </w:r>
      <w:proofErr w:type="gramEnd"/>
      <w:r w:rsidRPr="00100A49">
        <w:rPr>
          <w:b/>
          <w:color w:val="auto"/>
          <w:sz w:val="26"/>
          <w:szCs w:val="26"/>
        </w:rPr>
        <w:t xml:space="preserve"> адресу:</w:t>
      </w:r>
      <w:r w:rsidR="00BB5004" w:rsidRPr="00100A49">
        <w:rPr>
          <w:b/>
          <w:color w:val="auto"/>
          <w:sz w:val="26"/>
          <w:szCs w:val="26"/>
        </w:rPr>
        <w:t xml:space="preserve"> г. Нижний Новгород, ул. Грузинская, д. 41И </w:t>
      </w:r>
      <w:r w:rsidRPr="00100A49">
        <w:rPr>
          <w:b/>
          <w:color w:val="auto"/>
          <w:sz w:val="26"/>
          <w:szCs w:val="26"/>
        </w:rPr>
        <w:t xml:space="preserve">в рабочие дни </w:t>
      </w:r>
      <w:r w:rsidR="00BB5004" w:rsidRPr="00100A49">
        <w:rPr>
          <w:b/>
          <w:color w:val="auto"/>
          <w:sz w:val="26"/>
          <w:szCs w:val="26"/>
        </w:rPr>
        <w:t xml:space="preserve">с </w:t>
      </w:r>
      <w:r w:rsidRPr="00100A49">
        <w:rPr>
          <w:b/>
          <w:color w:val="auto"/>
          <w:sz w:val="26"/>
          <w:szCs w:val="26"/>
        </w:rPr>
        <w:t xml:space="preserve">пн. – чт. с </w:t>
      </w:r>
      <w:r w:rsidR="00BB5004" w:rsidRPr="00100A49">
        <w:rPr>
          <w:b/>
          <w:color w:val="auto"/>
          <w:sz w:val="26"/>
          <w:szCs w:val="26"/>
        </w:rPr>
        <w:t>9.30</w:t>
      </w:r>
      <w:r w:rsidRPr="00100A49">
        <w:rPr>
          <w:b/>
          <w:color w:val="auto"/>
          <w:sz w:val="26"/>
          <w:szCs w:val="26"/>
        </w:rPr>
        <w:t xml:space="preserve"> до </w:t>
      </w:r>
      <w:r w:rsidR="00BB5004" w:rsidRPr="00100A49">
        <w:rPr>
          <w:b/>
          <w:color w:val="auto"/>
          <w:sz w:val="26"/>
          <w:szCs w:val="26"/>
        </w:rPr>
        <w:t>16.30</w:t>
      </w:r>
      <w:r w:rsidR="003A0193" w:rsidRPr="00100A49">
        <w:rPr>
          <w:b/>
          <w:color w:val="auto"/>
          <w:sz w:val="26"/>
          <w:szCs w:val="26"/>
        </w:rPr>
        <w:t xml:space="preserve"> </w:t>
      </w:r>
      <w:r w:rsidR="00BB5004" w:rsidRPr="00100A49">
        <w:rPr>
          <w:b/>
          <w:color w:val="auto"/>
          <w:sz w:val="26"/>
          <w:szCs w:val="26"/>
        </w:rPr>
        <w:t>в</w:t>
      </w:r>
      <w:r w:rsidRPr="00100A49">
        <w:rPr>
          <w:b/>
          <w:color w:val="auto"/>
          <w:sz w:val="26"/>
          <w:szCs w:val="26"/>
        </w:rPr>
        <w:t xml:space="preserve"> пт. с </w:t>
      </w:r>
      <w:r w:rsidR="00BB5004" w:rsidRPr="00100A49">
        <w:rPr>
          <w:b/>
          <w:color w:val="auto"/>
          <w:sz w:val="26"/>
          <w:szCs w:val="26"/>
        </w:rPr>
        <w:t xml:space="preserve">9.30 </w:t>
      </w:r>
      <w:r w:rsidRPr="00100A49">
        <w:rPr>
          <w:b/>
          <w:color w:val="auto"/>
          <w:sz w:val="26"/>
          <w:szCs w:val="26"/>
        </w:rPr>
        <w:t>- 1</w:t>
      </w:r>
      <w:r w:rsidR="00BB5004" w:rsidRPr="00100A49">
        <w:rPr>
          <w:b/>
          <w:color w:val="auto"/>
          <w:sz w:val="26"/>
          <w:szCs w:val="26"/>
        </w:rPr>
        <w:t>5</w:t>
      </w:r>
      <w:r w:rsidRPr="00100A49">
        <w:rPr>
          <w:b/>
          <w:color w:val="auto"/>
          <w:sz w:val="26"/>
          <w:szCs w:val="26"/>
        </w:rPr>
        <w:t>.</w:t>
      </w:r>
      <w:r w:rsidR="00BB5004" w:rsidRPr="00100A49">
        <w:rPr>
          <w:b/>
          <w:color w:val="auto"/>
          <w:sz w:val="26"/>
          <w:szCs w:val="26"/>
        </w:rPr>
        <w:t>30</w:t>
      </w:r>
      <w:r w:rsidRPr="00100A49">
        <w:rPr>
          <w:b/>
          <w:color w:val="auto"/>
          <w:sz w:val="26"/>
          <w:szCs w:val="26"/>
        </w:rPr>
        <w:t>, тел</w:t>
      </w:r>
      <w:r w:rsidR="008C34BB" w:rsidRPr="00100A49">
        <w:rPr>
          <w:b/>
          <w:color w:val="auto"/>
          <w:sz w:val="26"/>
          <w:szCs w:val="26"/>
        </w:rPr>
        <w:t>.: 8(831</w:t>
      </w:r>
      <w:r w:rsidR="00ED4AFD" w:rsidRPr="00100A49">
        <w:rPr>
          <w:b/>
          <w:color w:val="auto"/>
          <w:sz w:val="26"/>
          <w:szCs w:val="26"/>
        </w:rPr>
        <w:t>)</w:t>
      </w:r>
      <w:r w:rsidR="008C34BB" w:rsidRPr="00100A49">
        <w:rPr>
          <w:b/>
          <w:color w:val="auto"/>
          <w:sz w:val="26"/>
          <w:szCs w:val="26"/>
        </w:rPr>
        <w:t>433</w:t>
      </w:r>
      <w:r w:rsidR="001F0BA2">
        <w:rPr>
          <w:b/>
          <w:color w:val="auto"/>
          <w:sz w:val="26"/>
          <w:szCs w:val="26"/>
        </w:rPr>
        <w:t>-</w:t>
      </w:r>
      <w:r w:rsidR="008C34BB" w:rsidRPr="00100A49">
        <w:rPr>
          <w:b/>
          <w:color w:val="auto"/>
          <w:sz w:val="26"/>
          <w:szCs w:val="26"/>
        </w:rPr>
        <w:t>24</w:t>
      </w:r>
      <w:r w:rsidR="001F0BA2">
        <w:rPr>
          <w:b/>
          <w:color w:val="auto"/>
          <w:sz w:val="26"/>
          <w:szCs w:val="26"/>
        </w:rPr>
        <w:t>-</w:t>
      </w:r>
      <w:r w:rsidR="008127D3" w:rsidRPr="00100A49">
        <w:rPr>
          <w:b/>
          <w:color w:val="auto"/>
          <w:sz w:val="26"/>
          <w:szCs w:val="26"/>
        </w:rPr>
        <w:t>90</w:t>
      </w:r>
      <w:r w:rsidR="008C34BB" w:rsidRPr="00100A49">
        <w:rPr>
          <w:b/>
          <w:color w:val="auto"/>
          <w:sz w:val="26"/>
          <w:szCs w:val="26"/>
        </w:rPr>
        <w:t>,</w:t>
      </w:r>
      <w:r w:rsidR="00507038">
        <w:rPr>
          <w:b/>
          <w:color w:val="auto"/>
          <w:sz w:val="26"/>
          <w:szCs w:val="26"/>
        </w:rPr>
        <w:t xml:space="preserve"> </w:t>
      </w:r>
    </w:p>
    <w:p w:rsidR="00794B4B" w:rsidRPr="00100A49" w:rsidRDefault="00836B54" w:rsidP="00F348AD">
      <w:pPr>
        <w:spacing w:after="0" w:line="240" w:lineRule="auto"/>
        <w:ind w:firstLine="720"/>
        <w:jc w:val="both"/>
        <w:rPr>
          <w:b/>
          <w:color w:val="auto"/>
          <w:sz w:val="26"/>
          <w:szCs w:val="26"/>
        </w:rPr>
      </w:pPr>
      <w:proofErr w:type="gramStart"/>
      <w:r w:rsidRPr="00100A49">
        <w:rPr>
          <w:b/>
          <w:color w:val="auto"/>
          <w:sz w:val="26"/>
          <w:szCs w:val="26"/>
          <w:lang w:val="en-US"/>
        </w:rPr>
        <w:t>e</w:t>
      </w:r>
      <w:r w:rsidRPr="00100A49">
        <w:rPr>
          <w:b/>
          <w:color w:val="auto"/>
          <w:sz w:val="26"/>
          <w:szCs w:val="26"/>
        </w:rPr>
        <w:t>-</w:t>
      </w:r>
      <w:r w:rsidRPr="00100A49">
        <w:rPr>
          <w:b/>
          <w:color w:val="auto"/>
          <w:sz w:val="26"/>
          <w:szCs w:val="26"/>
          <w:lang w:val="en-US"/>
        </w:rPr>
        <w:t>mail</w:t>
      </w:r>
      <w:proofErr w:type="gramEnd"/>
      <w:r w:rsidRPr="00100A49">
        <w:rPr>
          <w:b/>
          <w:color w:val="auto"/>
          <w:sz w:val="26"/>
          <w:szCs w:val="26"/>
        </w:rPr>
        <w:t xml:space="preserve">: </w:t>
      </w:r>
      <w:proofErr w:type="spellStart"/>
      <w:r w:rsidR="007617E6" w:rsidRPr="00100A49">
        <w:rPr>
          <w:b/>
          <w:color w:val="auto"/>
          <w:sz w:val="26"/>
          <w:szCs w:val="26"/>
          <w:lang w:val="en-US"/>
        </w:rPr>
        <w:t>vvgipn</w:t>
      </w:r>
      <w:proofErr w:type="spellEnd"/>
      <w:r w:rsidR="001E6C49" w:rsidRPr="00100A49">
        <w:rPr>
          <w:b/>
          <w:color w:val="auto"/>
          <w:sz w:val="26"/>
          <w:szCs w:val="26"/>
        </w:rPr>
        <w:t xml:space="preserve"> </w:t>
      </w:r>
      <w:r w:rsidR="007617E6" w:rsidRPr="00100A49">
        <w:rPr>
          <w:b/>
          <w:color w:val="auto"/>
          <w:sz w:val="26"/>
          <w:szCs w:val="26"/>
        </w:rPr>
        <w:t>@</w:t>
      </w:r>
      <w:proofErr w:type="spellStart"/>
      <w:r w:rsidR="00001963" w:rsidRPr="00100A49">
        <w:rPr>
          <w:b/>
          <w:color w:val="auto"/>
          <w:sz w:val="26"/>
          <w:szCs w:val="26"/>
          <w:lang w:val="en-US"/>
        </w:rPr>
        <w:t>probpalata</w:t>
      </w:r>
      <w:proofErr w:type="spellEnd"/>
      <w:r w:rsidR="00001963" w:rsidRPr="00100A49">
        <w:rPr>
          <w:b/>
          <w:color w:val="auto"/>
          <w:sz w:val="26"/>
          <w:szCs w:val="26"/>
        </w:rPr>
        <w:t>.</w:t>
      </w:r>
      <w:proofErr w:type="spellStart"/>
      <w:r w:rsidR="00001963" w:rsidRPr="00100A49">
        <w:rPr>
          <w:b/>
          <w:color w:val="auto"/>
          <w:sz w:val="26"/>
          <w:szCs w:val="26"/>
          <w:lang w:val="en-US"/>
        </w:rPr>
        <w:t>ru</w:t>
      </w:r>
      <w:proofErr w:type="spellEnd"/>
    </w:p>
    <w:p w:rsidR="00794B4B" w:rsidRPr="00100A49" w:rsidRDefault="00794B4B" w:rsidP="00F348AD">
      <w:pPr>
        <w:spacing w:after="0" w:line="240" w:lineRule="auto"/>
        <w:ind w:firstLine="720"/>
        <w:jc w:val="both"/>
        <w:rPr>
          <w:b/>
          <w:color w:val="auto"/>
          <w:sz w:val="26"/>
          <w:szCs w:val="26"/>
        </w:rPr>
      </w:pPr>
      <w:r w:rsidRPr="00100A49">
        <w:rPr>
          <w:b/>
          <w:color w:val="auto"/>
          <w:sz w:val="26"/>
          <w:szCs w:val="26"/>
        </w:rPr>
        <w:t>На конверте необходимо указать: «</w:t>
      </w:r>
      <w:r w:rsidR="004A12BE" w:rsidRPr="00100A49">
        <w:rPr>
          <w:b/>
          <w:color w:val="auto"/>
          <w:sz w:val="26"/>
          <w:szCs w:val="26"/>
        </w:rPr>
        <w:t>Отдел управления делами</w:t>
      </w:r>
      <w:r w:rsidRPr="00100A49">
        <w:rPr>
          <w:b/>
          <w:color w:val="auto"/>
          <w:sz w:val="26"/>
          <w:szCs w:val="26"/>
        </w:rPr>
        <w:t>».</w:t>
      </w:r>
    </w:p>
    <w:p w:rsidR="00C174D9" w:rsidRPr="00100A49" w:rsidRDefault="00C174D9" w:rsidP="00F348AD">
      <w:pPr>
        <w:spacing w:after="0" w:line="240" w:lineRule="auto"/>
        <w:ind w:firstLine="720"/>
        <w:jc w:val="both"/>
        <w:rPr>
          <w:b/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Место проведения конкурса</w:t>
      </w:r>
      <w:r w:rsidR="00565F46" w:rsidRPr="00100A49">
        <w:rPr>
          <w:color w:val="auto"/>
          <w:sz w:val="26"/>
          <w:szCs w:val="26"/>
          <w:lang w:eastAsia="ru-RU"/>
        </w:rPr>
        <w:t xml:space="preserve"> г. Нижний Новгород, ул. Грузинская, д. 41И</w:t>
      </w:r>
    </w:p>
    <w:p w:rsidR="00C174D9" w:rsidRPr="00100A49" w:rsidRDefault="00C174D9" w:rsidP="00F348AD">
      <w:pPr>
        <w:pStyle w:val="aa"/>
        <w:rPr>
          <w:sz w:val="26"/>
          <w:szCs w:val="26"/>
        </w:rPr>
      </w:pPr>
      <w:r w:rsidRPr="00100A49">
        <w:rPr>
          <w:sz w:val="26"/>
          <w:szCs w:val="26"/>
        </w:rPr>
        <w:t>График проведения конкурса (с указанием даты, места и врем</w:t>
      </w:r>
      <w:bookmarkStart w:id="0" w:name="_GoBack"/>
      <w:bookmarkEnd w:id="0"/>
      <w:r w:rsidRPr="00100A49">
        <w:rPr>
          <w:sz w:val="26"/>
          <w:szCs w:val="26"/>
        </w:rPr>
        <w:t xml:space="preserve">ени) будет размещен не </w:t>
      </w:r>
      <w:r w:rsidR="004A12BE" w:rsidRPr="00100A49">
        <w:rPr>
          <w:sz w:val="26"/>
          <w:szCs w:val="26"/>
        </w:rPr>
        <w:t xml:space="preserve">позднее: </w:t>
      </w:r>
      <w:r w:rsidR="001E6C49" w:rsidRPr="00100A49">
        <w:rPr>
          <w:sz w:val="26"/>
          <w:szCs w:val="26"/>
        </w:rPr>
        <w:t>1 сентября</w:t>
      </w:r>
      <w:r w:rsidR="00565F46" w:rsidRPr="00100A49">
        <w:rPr>
          <w:sz w:val="26"/>
          <w:szCs w:val="26"/>
        </w:rPr>
        <w:t xml:space="preserve"> 2021 года.</w:t>
      </w:r>
      <w:r w:rsidRPr="00100A49">
        <w:rPr>
          <w:sz w:val="26"/>
          <w:szCs w:val="26"/>
        </w:rPr>
        <w:t xml:space="preserve">                         </w:t>
      </w:r>
    </w:p>
    <w:p w:rsidR="00794B4B" w:rsidRPr="00100A49" w:rsidRDefault="00C174D9" w:rsidP="00F348AD">
      <w:pPr>
        <w:spacing w:after="0" w:line="240" w:lineRule="auto"/>
        <w:ind w:firstLine="720"/>
        <w:jc w:val="both"/>
        <w:rPr>
          <w:color w:val="auto"/>
          <w:sz w:val="26"/>
          <w:szCs w:val="26"/>
        </w:rPr>
      </w:pPr>
      <w:r w:rsidRPr="00100A49">
        <w:rPr>
          <w:color w:val="auto"/>
          <w:sz w:val="26"/>
          <w:szCs w:val="26"/>
        </w:rPr>
        <w:t>При проведени</w:t>
      </w:r>
      <w:r w:rsidR="00DC78A5" w:rsidRPr="00100A49">
        <w:rPr>
          <w:color w:val="auto"/>
          <w:sz w:val="26"/>
          <w:szCs w:val="26"/>
        </w:rPr>
        <w:t xml:space="preserve">и конкурса конкурсная комиссия </w:t>
      </w:r>
      <w:r w:rsidRPr="00100A49">
        <w:rPr>
          <w:color w:val="auto"/>
          <w:sz w:val="26"/>
          <w:szCs w:val="26"/>
        </w:rPr>
        <w:t>оценивает кандидатов на основании представленных ими документов об образовании, пр</w:t>
      </w:r>
      <w:r w:rsidR="00DC78A5" w:rsidRPr="00100A49">
        <w:rPr>
          <w:color w:val="auto"/>
          <w:sz w:val="26"/>
          <w:szCs w:val="26"/>
        </w:rPr>
        <w:t xml:space="preserve">охождении гражданской или иной </w:t>
      </w:r>
      <w:r w:rsidRPr="00100A49">
        <w:rPr>
          <w:color w:val="auto"/>
          <w:sz w:val="26"/>
          <w:szCs w:val="26"/>
        </w:rPr>
        <w:t xml:space="preserve">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</w:t>
      </w:r>
      <w:r w:rsidRPr="00100A49">
        <w:rPr>
          <w:color w:val="auto"/>
          <w:sz w:val="26"/>
          <w:szCs w:val="26"/>
        </w:rPr>
        <w:lastRenderedPageBreak/>
        <w:t>Российской Федерации методов оценки профессиональных и личностных качеств кандидатов, включая тестирование и индивидуальное собеседование.</w:t>
      </w:r>
    </w:p>
    <w:p w:rsidR="00C174D9" w:rsidRPr="00100A49" w:rsidRDefault="00C174D9" w:rsidP="00F348AD">
      <w:pPr>
        <w:spacing w:after="0" w:line="240" w:lineRule="auto"/>
        <w:ind w:firstLine="720"/>
        <w:jc w:val="both"/>
        <w:rPr>
          <w:color w:val="auto"/>
          <w:sz w:val="26"/>
          <w:szCs w:val="26"/>
        </w:rPr>
      </w:pPr>
      <w:r w:rsidRPr="00100A49">
        <w:rPr>
          <w:color w:val="auto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C174D9" w:rsidRPr="00100A49" w:rsidRDefault="00C174D9" w:rsidP="00F348AD">
      <w:pPr>
        <w:spacing w:after="0" w:line="240" w:lineRule="auto"/>
        <w:ind w:firstLine="720"/>
        <w:jc w:val="both"/>
        <w:rPr>
          <w:color w:val="auto"/>
          <w:sz w:val="26"/>
          <w:szCs w:val="26"/>
        </w:rPr>
      </w:pPr>
      <w:r w:rsidRPr="00100A49">
        <w:rPr>
          <w:color w:val="auto"/>
          <w:sz w:val="26"/>
          <w:szCs w:val="26"/>
        </w:rPr>
        <w:t>Гражданский служащий (гражданин), не допущенный к участию в конкурсе, информируется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DC78A5" w:rsidRPr="00100A49" w:rsidRDefault="00DC78A5" w:rsidP="00F348AD">
      <w:pPr>
        <w:spacing w:after="0" w:line="240" w:lineRule="auto"/>
        <w:ind w:firstLine="720"/>
        <w:jc w:val="both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 xml:space="preserve">Кандидатам, допущенным ко второму этапу конкурса, не позднее, чем за 15 дней до начала второго этапа, будут направлены сообщения о дате, месте и времени его проведения. </w:t>
      </w:r>
      <w:r w:rsidR="00682F32" w:rsidRPr="00100A49">
        <w:rPr>
          <w:color w:val="auto"/>
          <w:sz w:val="26"/>
          <w:szCs w:val="26"/>
          <w:lang w:eastAsia="ru-RU"/>
        </w:rPr>
        <w:t>Информация о проведении второго этапа конкурса и списки кандидатов будут размещены на официальном сайте ФПП: http://probpalata.ru/,</w:t>
      </w:r>
      <w:r w:rsidRPr="00100A49">
        <w:rPr>
          <w:color w:val="auto"/>
          <w:sz w:val="26"/>
          <w:szCs w:val="26"/>
          <w:lang w:eastAsia="ru-RU"/>
        </w:rPr>
        <w:t xml:space="preserve"> и на сайте государственной информационной системы в области государственной службы в информационно-телекоммуникационной сети «Интернет»: </w:t>
      </w:r>
      <w:r w:rsidRPr="00100A49">
        <w:rPr>
          <w:sz w:val="26"/>
          <w:szCs w:val="26"/>
        </w:rPr>
        <w:t>https://gossluzhba.gov.ru.</w:t>
      </w:r>
    </w:p>
    <w:p w:rsidR="00794B4B" w:rsidRPr="00100A49" w:rsidRDefault="00DC78A5" w:rsidP="00F348AD">
      <w:pPr>
        <w:spacing w:after="0" w:line="240" w:lineRule="auto"/>
        <w:ind w:firstLine="720"/>
        <w:jc w:val="both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>С кандидатами, допущенными ко второму этапу конкурса проводится</w:t>
      </w:r>
      <w:r w:rsidR="00794B4B" w:rsidRPr="00100A49">
        <w:rPr>
          <w:color w:val="auto"/>
          <w:sz w:val="26"/>
          <w:szCs w:val="26"/>
          <w:lang w:eastAsia="ru-RU"/>
        </w:rPr>
        <w:t xml:space="preserve"> </w:t>
      </w:r>
      <w:r w:rsidRPr="00100A49">
        <w:rPr>
          <w:color w:val="auto"/>
          <w:sz w:val="26"/>
          <w:szCs w:val="26"/>
          <w:lang w:eastAsia="ru-RU"/>
        </w:rPr>
        <w:t>тестирование</w:t>
      </w:r>
      <w:r w:rsidR="00794B4B" w:rsidRPr="00100A49">
        <w:rPr>
          <w:color w:val="auto"/>
          <w:sz w:val="26"/>
          <w:szCs w:val="26"/>
          <w:lang w:eastAsia="ru-RU"/>
        </w:rPr>
        <w:t xml:space="preserve"> на соответствие базовым квалификационным требованиям (знания основ Конституции Российской Федерации, законодательства о государственной гражданской службе Российской Федерации, о противодействии коррупции, государственного языка Российской Федерации – </w:t>
      </w:r>
      <w:r w:rsidR="00493DDB" w:rsidRPr="00100A49">
        <w:rPr>
          <w:color w:val="auto"/>
          <w:sz w:val="26"/>
          <w:szCs w:val="26"/>
          <w:lang w:eastAsia="ru-RU"/>
        </w:rPr>
        <w:t>русского языка, а так</w:t>
      </w:r>
      <w:r w:rsidR="00794B4B" w:rsidRPr="00100A49">
        <w:rPr>
          <w:color w:val="auto"/>
          <w:sz w:val="26"/>
          <w:szCs w:val="26"/>
          <w:lang w:eastAsia="ru-RU"/>
        </w:rPr>
        <w:t xml:space="preserve">же знания и умения в сфере информационно-коммуникационных технологий) и профессионально-функциональным знаниям. </w:t>
      </w:r>
    </w:p>
    <w:p w:rsidR="00596212" w:rsidRPr="00100A49" w:rsidRDefault="00D5584A" w:rsidP="00596212">
      <w:pPr>
        <w:spacing w:after="0" w:line="240" w:lineRule="auto"/>
        <w:ind w:firstLine="720"/>
        <w:jc w:val="both"/>
        <w:rPr>
          <w:sz w:val="26"/>
          <w:szCs w:val="26"/>
        </w:rPr>
      </w:pPr>
      <w:r w:rsidRPr="00100A49">
        <w:rPr>
          <w:sz w:val="26"/>
          <w:szCs w:val="26"/>
        </w:rPr>
        <w:t xml:space="preserve">С целью оценки профессионального уровня Вы можете самостоятельно пройти предварительный квалификационный тест, размещенный по адресу: https://gossluzhba.gov.ru в разделе «Образование» / «Тесты для самопроверки», или на официальном сайте Минтруда России по </w:t>
      </w:r>
      <w:r w:rsidRPr="00100A49">
        <w:rPr>
          <w:sz w:val="26"/>
          <w:szCs w:val="26"/>
          <w:shd w:val="clear" w:color="auto" w:fill="FFFFFF" w:themeFill="background1"/>
        </w:rPr>
        <w:t>адресу https://mintrud.gov.ru/testing/default/view/1.  Данный</w:t>
      </w:r>
      <w:r w:rsidRPr="00100A49">
        <w:rPr>
          <w:sz w:val="26"/>
          <w:szCs w:val="26"/>
        </w:rPr>
        <w:t xml:space="preserve"> тест содержит вопросы на 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</w:r>
      <w:r w:rsidR="00AC4DF6" w:rsidRPr="00100A49">
        <w:rPr>
          <w:sz w:val="26"/>
          <w:szCs w:val="26"/>
        </w:rPr>
        <w:t xml:space="preserve"> </w:t>
      </w:r>
      <w:r w:rsidR="00DC78A5" w:rsidRPr="00100A49">
        <w:rPr>
          <w:sz w:val="26"/>
          <w:szCs w:val="26"/>
        </w:rPr>
        <w:t xml:space="preserve">Также проводится индивидуальное собеседование с целью выявления профессиональных </w:t>
      </w:r>
      <w:r w:rsidR="00596212" w:rsidRPr="00100A49">
        <w:rPr>
          <w:sz w:val="26"/>
          <w:szCs w:val="26"/>
        </w:rPr>
        <w:t xml:space="preserve">и личностных качеств кандидатов. </w:t>
      </w:r>
      <w:r w:rsidR="00DC78A5" w:rsidRPr="00100A49">
        <w:rPr>
          <w:sz w:val="26"/>
          <w:szCs w:val="26"/>
        </w:rPr>
        <w:t>К индивидуальному собеседованию участники конкурса допускаются вне зависимости от результатов тестирования.</w:t>
      </w:r>
    </w:p>
    <w:p w:rsidR="00596212" w:rsidRPr="00100A49" w:rsidRDefault="00DC78A5" w:rsidP="00596212">
      <w:pPr>
        <w:spacing w:after="0" w:line="240" w:lineRule="auto"/>
        <w:ind w:firstLine="720"/>
        <w:jc w:val="both"/>
        <w:rPr>
          <w:sz w:val="26"/>
          <w:szCs w:val="26"/>
        </w:rPr>
      </w:pPr>
      <w:r w:rsidRPr="00100A49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433BB" w:rsidRPr="00100A49" w:rsidRDefault="00C56426" w:rsidP="00596212">
      <w:pPr>
        <w:spacing w:after="0" w:line="240" w:lineRule="auto"/>
        <w:ind w:firstLine="720"/>
        <w:jc w:val="both"/>
        <w:rPr>
          <w:sz w:val="26"/>
          <w:szCs w:val="26"/>
        </w:rPr>
      </w:pPr>
      <w:r w:rsidRPr="00100A49">
        <w:rPr>
          <w:sz w:val="26"/>
          <w:szCs w:val="26"/>
        </w:rPr>
        <w:t>Документы участников конкурса могут быть возвращены им по письменному заявлению в течение трех</w:t>
      </w:r>
      <w:r w:rsidR="00ED4AFD" w:rsidRPr="00100A49">
        <w:rPr>
          <w:sz w:val="26"/>
          <w:szCs w:val="26"/>
        </w:rPr>
        <w:t xml:space="preserve"> лет со дня завершения конкурса</w:t>
      </w:r>
    </w:p>
    <w:p w:rsidR="00596212" w:rsidRPr="00100A49" w:rsidRDefault="00596212" w:rsidP="00596212">
      <w:pPr>
        <w:keepNext/>
        <w:keepLines/>
        <w:spacing w:after="0" w:line="240" w:lineRule="auto"/>
        <w:jc w:val="both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 xml:space="preserve">           </w:t>
      </w:r>
    </w:p>
    <w:p w:rsidR="000A0EC3" w:rsidRPr="00100A49" w:rsidRDefault="00596212" w:rsidP="00596212">
      <w:pPr>
        <w:keepNext/>
        <w:keepLines/>
        <w:spacing w:after="0" w:line="240" w:lineRule="auto"/>
        <w:jc w:val="both"/>
        <w:rPr>
          <w:color w:val="auto"/>
          <w:sz w:val="26"/>
          <w:szCs w:val="26"/>
          <w:lang w:eastAsia="ru-RU"/>
        </w:rPr>
      </w:pPr>
      <w:r w:rsidRPr="00100A49">
        <w:rPr>
          <w:color w:val="auto"/>
          <w:sz w:val="26"/>
          <w:szCs w:val="26"/>
          <w:lang w:eastAsia="ru-RU"/>
        </w:rPr>
        <w:t xml:space="preserve">            </w:t>
      </w:r>
      <w:r w:rsidR="000A0EC3" w:rsidRPr="00100A49">
        <w:rPr>
          <w:color w:val="auto"/>
          <w:sz w:val="26"/>
          <w:szCs w:val="26"/>
          <w:lang w:eastAsia="ru-RU"/>
        </w:rPr>
        <w:t xml:space="preserve">Конкурс на включение федеральных государственных гражданских служащих (граждан Российской Федерации) в кадровый резерв </w:t>
      </w:r>
      <w:r w:rsidR="00BB5004" w:rsidRPr="00100A49">
        <w:rPr>
          <w:color w:val="auto"/>
          <w:sz w:val="26"/>
          <w:szCs w:val="26"/>
          <w:lang w:eastAsia="ru-RU"/>
        </w:rPr>
        <w:t>МР</w:t>
      </w:r>
      <w:r w:rsidRPr="00100A49">
        <w:rPr>
          <w:color w:val="auto"/>
          <w:sz w:val="26"/>
          <w:szCs w:val="26"/>
          <w:lang w:eastAsia="ru-RU"/>
        </w:rPr>
        <w:t xml:space="preserve">У </w:t>
      </w:r>
      <w:r w:rsidR="003F5BF0" w:rsidRPr="00100A49">
        <w:rPr>
          <w:color w:val="auto"/>
          <w:sz w:val="26"/>
          <w:szCs w:val="26"/>
          <w:lang w:eastAsia="ru-RU"/>
        </w:rPr>
        <w:t xml:space="preserve">Пробирной палаты России по </w:t>
      </w:r>
      <w:r w:rsidR="00851029" w:rsidRPr="00100A49">
        <w:rPr>
          <w:color w:val="auto"/>
          <w:sz w:val="26"/>
          <w:szCs w:val="26"/>
          <w:lang w:eastAsia="ru-RU"/>
        </w:rPr>
        <w:t xml:space="preserve">ПФО </w:t>
      </w:r>
      <w:r w:rsidR="000A0EC3" w:rsidRPr="00100A49">
        <w:rPr>
          <w:color w:val="auto"/>
          <w:sz w:val="26"/>
          <w:szCs w:val="26"/>
          <w:lang w:eastAsia="ru-RU"/>
        </w:rPr>
        <w:t>объявлен в следующие структурные подразделения:</w:t>
      </w:r>
    </w:p>
    <w:p w:rsidR="000A0EC3" w:rsidRPr="00100A49" w:rsidRDefault="000A0EC3" w:rsidP="00F348AD">
      <w:pPr>
        <w:spacing w:after="0" w:line="240" w:lineRule="auto"/>
        <w:jc w:val="both"/>
        <w:rPr>
          <w:color w:val="auto"/>
          <w:sz w:val="26"/>
          <w:szCs w:val="26"/>
        </w:rPr>
      </w:pPr>
    </w:p>
    <w:p w:rsidR="00B926C2" w:rsidRPr="00100A49" w:rsidRDefault="00670994" w:rsidP="00F348AD">
      <w:pPr>
        <w:spacing w:after="0" w:line="240" w:lineRule="auto"/>
        <w:jc w:val="both"/>
        <w:rPr>
          <w:color w:val="auto"/>
          <w:sz w:val="26"/>
          <w:szCs w:val="26"/>
        </w:rPr>
      </w:pPr>
      <w:r w:rsidRPr="00100A49">
        <w:rPr>
          <w:color w:val="auto"/>
          <w:sz w:val="26"/>
          <w:szCs w:val="26"/>
        </w:rPr>
        <w:t>Отдел контроля (надзора) за использованием и обращением драгоценн</w:t>
      </w:r>
      <w:r w:rsidR="00461660" w:rsidRPr="00100A49">
        <w:rPr>
          <w:color w:val="auto"/>
          <w:sz w:val="26"/>
          <w:szCs w:val="26"/>
        </w:rPr>
        <w:t>ых металлов, драгоценных камней</w:t>
      </w:r>
      <w:r w:rsidR="00851029" w:rsidRPr="00100A49">
        <w:rPr>
          <w:color w:val="auto"/>
          <w:sz w:val="26"/>
          <w:szCs w:val="26"/>
        </w:rPr>
        <w:t xml:space="preserve"> </w:t>
      </w:r>
      <w:proofErr w:type="gramStart"/>
      <w:r w:rsidR="00851029" w:rsidRPr="00100A49">
        <w:rPr>
          <w:color w:val="auto"/>
          <w:sz w:val="26"/>
          <w:szCs w:val="26"/>
        </w:rPr>
        <w:t xml:space="preserve"> ….</w:t>
      </w:r>
      <w:proofErr w:type="gramEnd"/>
      <w:r w:rsidR="00851029" w:rsidRPr="00100A49">
        <w:rPr>
          <w:color w:val="auto"/>
          <w:sz w:val="26"/>
          <w:szCs w:val="26"/>
        </w:rPr>
        <w:t>.</w:t>
      </w:r>
      <w:r w:rsidR="00B926C2" w:rsidRPr="00100A49">
        <w:rPr>
          <w:color w:val="auto"/>
          <w:sz w:val="26"/>
          <w:szCs w:val="26"/>
        </w:rPr>
        <w:t>………………</w:t>
      </w:r>
      <w:r w:rsidR="004E1378" w:rsidRPr="00100A49">
        <w:rPr>
          <w:color w:val="auto"/>
          <w:sz w:val="26"/>
          <w:szCs w:val="26"/>
        </w:rPr>
        <w:t>5</w:t>
      </w:r>
    </w:p>
    <w:p w:rsidR="00292D73" w:rsidRPr="00100A49" w:rsidRDefault="00292D73" w:rsidP="00F348AD">
      <w:pPr>
        <w:spacing w:after="0" w:line="240" w:lineRule="auto"/>
        <w:jc w:val="both"/>
        <w:rPr>
          <w:snapToGrid w:val="0"/>
          <w:sz w:val="26"/>
          <w:szCs w:val="26"/>
          <w:lang w:eastAsia="ru-RU" w:bidi="hi-IN"/>
        </w:rPr>
      </w:pPr>
      <w:r w:rsidRPr="00100A49">
        <w:rPr>
          <w:snapToGrid w:val="0"/>
          <w:sz w:val="26"/>
          <w:szCs w:val="26"/>
          <w:lang w:eastAsia="ru-RU" w:bidi="hi-IN"/>
        </w:rPr>
        <w:t>Отдел контроля (надзора) за содержанием драгоценных металло</w:t>
      </w:r>
      <w:r w:rsidR="00CB47C1" w:rsidRPr="00100A49">
        <w:rPr>
          <w:snapToGrid w:val="0"/>
          <w:sz w:val="26"/>
          <w:szCs w:val="26"/>
          <w:lang w:eastAsia="ru-RU" w:bidi="hi-IN"/>
        </w:rPr>
        <w:t>в в ювелирных и др</w:t>
      </w:r>
      <w:r w:rsidR="00D86FE2" w:rsidRPr="00100A49">
        <w:rPr>
          <w:snapToGrid w:val="0"/>
          <w:sz w:val="26"/>
          <w:szCs w:val="26"/>
          <w:lang w:eastAsia="ru-RU" w:bidi="hi-IN"/>
        </w:rPr>
        <w:t>угих изделиях</w:t>
      </w:r>
      <w:proofErr w:type="gramStart"/>
      <w:r w:rsidR="00851029" w:rsidRPr="00100A49">
        <w:rPr>
          <w:snapToGrid w:val="0"/>
          <w:sz w:val="26"/>
          <w:szCs w:val="26"/>
          <w:lang w:eastAsia="ru-RU" w:bidi="hi-IN"/>
        </w:rPr>
        <w:t xml:space="preserve"> ….</w:t>
      </w:r>
      <w:proofErr w:type="gramEnd"/>
      <w:r w:rsidR="00851029" w:rsidRPr="00100A49">
        <w:rPr>
          <w:snapToGrid w:val="0"/>
          <w:sz w:val="26"/>
          <w:szCs w:val="26"/>
          <w:lang w:eastAsia="ru-RU" w:bidi="hi-IN"/>
        </w:rPr>
        <w:t>.</w:t>
      </w:r>
      <w:r w:rsidR="00D86FE2" w:rsidRPr="00100A49">
        <w:rPr>
          <w:snapToGrid w:val="0"/>
          <w:sz w:val="26"/>
          <w:szCs w:val="26"/>
          <w:lang w:eastAsia="ru-RU" w:bidi="hi-IN"/>
        </w:rPr>
        <w:t>……………….…</w:t>
      </w:r>
      <w:r w:rsidR="002C5725" w:rsidRPr="00100A49">
        <w:rPr>
          <w:snapToGrid w:val="0"/>
          <w:sz w:val="26"/>
          <w:szCs w:val="26"/>
          <w:lang w:eastAsia="ru-RU" w:bidi="hi-IN"/>
        </w:rPr>
        <w:t>..</w:t>
      </w:r>
      <w:r w:rsidR="00D86FE2" w:rsidRPr="00100A49">
        <w:rPr>
          <w:snapToGrid w:val="0"/>
          <w:sz w:val="26"/>
          <w:szCs w:val="26"/>
          <w:lang w:eastAsia="ru-RU" w:bidi="hi-IN"/>
        </w:rPr>
        <w:t>.</w:t>
      </w:r>
      <w:r w:rsidR="00CB47C1" w:rsidRPr="00100A49">
        <w:rPr>
          <w:snapToGrid w:val="0"/>
          <w:sz w:val="26"/>
          <w:szCs w:val="26"/>
          <w:lang w:eastAsia="ru-RU" w:bidi="hi-IN"/>
        </w:rPr>
        <w:t>….</w:t>
      </w:r>
      <w:r w:rsidR="002C5725" w:rsidRPr="00100A49">
        <w:rPr>
          <w:snapToGrid w:val="0"/>
          <w:sz w:val="26"/>
          <w:szCs w:val="26"/>
          <w:lang w:eastAsia="ru-RU" w:bidi="hi-IN"/>
        </w:rPr>
        <w:t>6</w:t>
      </w:r>
    </w:p>
    <w:p w:rsidR="00461660" w:rsidRPr="00100A49" w:rsidRDefault="008E7C6B" w:rsidP="00F348AD">
      <w:pPr>
        <w:spacing w:after="0" w:line="240" w:lineRule="auto"/>
        <w:jc w:val="both"/>
        <w:rPr>
          <w:snapToGrid w:val="0"/>
          <w:sz w:val="26"/>
          <w:szCs w:val="26"/>
          <w:lang w:eastAsia="ru-RU" w:bidi="hi-IN"/>
        </w:rPr>
      </w:pPr>
      <w:r w:rsidRPr="00100A49">
        <w:rPr>
          <w:snapToGrid w:val="0"/>
          <w:sz w:val="26"/>
          <w:szCs w:val="26"/>
          <w:lang w:eastAsia="ru-RU" w:bidi="hi-IN"/>
        </w:rPr>
        <w:t>Отдел управления делами</w:t>
      </w:r>
      <w:r w:rsidR="00851029" w:rsidRPr="00100A49">
        <w:rPr>
          <w:snapToGrid w:val="0"/>
          <w:sz w:val="26"/>
          <w:szCs w:val="26"/>
          <w:lang w:eastAsia="ru-RU" w:bidi="hi-IN"/>
        </w:rPr>
        <w:t xml:space="preserve"> ……………………………………...</w:t>
      </w:r>
      <w:r w:rsidRPr="00100A49">
        <w:rPr>
          <w:snapToGrid w:val="0"/>
          <w:sz w:val="26"/>
          <w:szCs w:val="26"/>
          <w:lang w:eastAsia="ru-RU" w:bidi="hi-IN"/>
        </w:rPr>
        <w:t>……………………………………………………………………</w:t>
      </w:r>
      <w:r w:rsidR="002C5725" w:rsidRPr="00100A49">
        <w:rPr>
          <w:snapToGrid w:val="0"/>
          <w:sz w:val="26"/>
          <w:szCs w:val="26"/>
          <w:lang w:eastAsia="ru-RU" w:bidi="hi-IN"/>
        </w:rPr>
        <w:t>…</w:t>
      </w:r>
      <w:r w:rsidR="00100A49">
        <w:rPr>
          <w:snapToGrid w:val="0"/>
          <w:sz w:val="26"/>
          <w:szCs w:val="26"/>
          <w:lang w:eastAsia="ru-RU" w:bidi="hi-IN"/>
        </w:rPr>
        <w:t>9</w:t>
      </w:r>
    </w:p>
    <w:p w:rsidR="00D86FE2" w:rsidRPr="00100A49" w:rsidRDefault="00D86FE2" w:rsidP="00F348AD">
      <w:pPr>
        <w:spacing w:after="0" w:line="240" w:lineRule="auto"/>
        <w:rPr>
          <w:snapToGrid w:val="0"/>
          <w:sz w:val="26"/>
          <w:szCs w:val="26"/>
          <w:lang w:eastAsia="ru-RU" w:bidi="hi-IN"/>
        </w:rPr>
      </w:pPr>
      <w:r w:rsidRPr="00100A49">
        <w:rPr>
          <w:snapToGrid w:val="0"/>
          <w:sz w:val="26"/>
          <w:szCs w:val="26"/>
          <w:lang w:eastAsia="ru-RU" w:bidi="hi-IN"/>
        </w:rPr>
        <w:br w:type="page"/>
      </w:r>
    </w:p>
    <w:tbl>
      <w:tblPr>
        <w:tblStyle w:val="List1"/>
        <w:tblW w:w="151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0"/>
      </w:tblGrid>
      <w:tr w:rsidR="00805C47">
        <w:trPr>
          <w:trHeight w:val="2539"/>
        </w:trPr>
        <w:tc>
          <w:tcPr>
            <w:tcW w:w="1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11"/>
              <w:tblW w:w="14879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42"/>
              <w:gridCol w:w="161"/>
              <w:gridCol w:w="1494"/>
              <w:gridCol w:w="187"/>
              <w:gridCol w:w="453"/>
              <w:gridCol w:w="1697"/>
              <w:gridCol w:w="118"/>
              <w:gridCol w:w="211"/>
              <w:gridCol w:w="1632"/>
              <w:gridCol w:w="526"/>
              <w:gridCol w:w="6134"/>
              <w:gridCol w:w="144"/>
            </w:tblGrid>
            <w:tr w:rsidR="00B210DE" w:rsidRPr="008127D3" w:rsidTr="00F97A88">
              <w:trPr>
                <w:gridAfter w:val="1"/>
                <w:wAfter w:w="144" w:type="dxa"/>
              </w:trPr>
              <w:tc>
                <w:tcPr>
                  <w:tcW w:w="14735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670994" w:rsidP="008127D3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b/>
                      <w:sz w:val="26"/>
                      <w:szCs w:val="26"/>
                    </w:rPr>
                    <w:lastRenderedPageBreak/>
                    <w:t>Отдел контроля (надзора) за использованием и обращением драгоценных металлов, драгоценных камней</w:t>
                  </w:r>
                  <w:r w:rsidRPr="008127D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B210DE" w:rsidRPr="008127D3" w:rsidTr="00F97A88">
              <w:trPr>
                <w:gridAfter w:val="1"/>
                <w:wAfter w:w="144" w:type="dxa"/>
              </w:trPr>
              <w:tc>
                <w:tcPr>
                  <w:tcW w:w="2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127D3" w:rsidRPr="008127D3" w:rsidRDefault="00B210DE" w:rsidP="008127D3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1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Наименование должностей</w:t>
                  </w:r>
                </w:p>
              </w:tc>
              <w:tc>
                <w:tcPr>
                  <w:tcW w:w="20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AC4DF6" w:rsidRPr="008127D3" w:rsidRDefault="00B210DE" w:rsidP="008127D3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Квалификационные требования к стажу</w:t>
                  </w:r>
                </w:p>
              </w:tc>
              <w:tc>
                <w:tcPr>
                  <w:tcW w:w="6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Должностные обязанности</w:t>
                  </w:r>
                </w:p>
              </w:tc>
            </w:tr>
            <w:tr w:rsidR="002E7B7B" w:rsidRPr="008127D3" w:rsidTr="00F97A88">
              <w:trPr>
                <w:gridAfter w:val="1"/>
                <w:wAfter w:w="144" w:type="dxa"/>
              </w:trPr>
              <w:tc>
                <w:tcPr>
                  <w:tcW w:w="2283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2E7B7B" w:rsidRPr="008127D3" w:rsidRDefault="002E7B7B" w:rsidP="00665442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Отдел контроля (надзора) за использованием и обращением драгоценных металлов, драгоценных камней</w:t>
                  </w:r>
                </w:p>
                <w:p w:rsidR="002E7B7B" w:rsidRPr="008127D3" w:rsidRDefault="002E7B7B" w:rsidP="00F7088E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2E7B7B" w:rsidRPr="008127D3" w:rsidRDefault="00BB457E" w:rsidP="004A12BE">
                  <w:pPr>
                    <w:spacing w:after="0" w:line="240" w:lineRule="auto"/>
                    <w:contextualSpacing/>
                    <w:rPr>
                      <w:rFonts w:eastAsiaTheme="minorEastAsia"/>
                      <w:color w:val="FF0000"/>
                      <w:sz w:val="26"/>
                      <w:szCs w:val="26"/>
                    </w:rPr>
                  </w:pPr>
                  <w:r w:rsidRPr="008127D3">
                    <w:rPr>
                      <w:rFonts w:eastAsiaTheme="minorEastAsia"/>
                      <w:sz w:val="26"/>
                      <w:szCs w:val="26"/>
                    </w:rPr>
                    <w:t>Старший государственный инспектор</w:t>
                  </w:r>
                </w:p>
              </w:tc>
              <w:tc>
                <w:tcPr>
                  <w:tcW w:w="20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2E7B7B" w:rsidRPr="008127D3" w:rsidRDefault="002E7B7B" w:rsidP="00665442">
                  <w:pPr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 xml:space="preserve">Высшее образование. </w:t>
                  </w:r>
                  <w:r w:rsidR="008C34BB" w:rsidRPr="008127D3">
                    <w:rPr>
                      <w:sz w:val="26"/>
                      <w:szCs w:val="26"/>
                    </w:rPr>
                    <w:t xml:space="preserve">                </w:t>
                  </w:r>
                  <w:r w:rsidRPr="008127D3">
                    <w:rPr>
                      <w:sz w:val="26"/>
                      <w:szCs w:val="26"/>
                    </w:rPr>
                    <w:t>К специальности, направлению подготовки: государственное                           и муниципальное управление, юриспруденция, иное направление подготовки (специальность).</w:t>
                  </w:r>
                </w:p>
              </w:tc>
              <w:tc>
                <w:tcPr>
                  <w:tcW w:w="2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2E7B7B" w:rsidRPr="008127D3" w:rsidRDefault="002E7B7B" w:rsidP="00665442">
                  <w:pPr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без предъявления требований к стажу</w:t>
                  </w:r>
                </w:p>
              </w:tc>
              <w:tc>
                <w:tcPr>
                  <w:tcW w:w="6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344B5" w:rsidRPr="008127D3" w:rsidRDefault="006166A4" w:rsidP="004344B5">
                  <w:pPr>
                    <w:pStyle w:val="ConsPlusNormal"/>
                    <w:jc w:val="both"/>
                    <w:rPr>
                      <w:rFonts w:eastAsiaTheme="minorEastAsia"/>
                      <w:sz w:val="26"/>
                      <w:szCs w:val="26"/>
                    </w:rPr>
                  </w:pPr>
                  <w:r w:rsidRPr="008127D3">
                    <w:rPr>
                      <w:rFonts w:eastAsiaTheme="minorEastAsia"/>
                      <w:sz w:val="26"/>
                      <w:szCs w:val="26"/>
                    </w:rPr>
                    <w:t>1.</w:t>
                  </w:r>
                  <w:r w:rsidR="004344B5" w:rsidRPr="008127D3">
                    <w:rPr>
                      <w:rFonts w:eastAsiaTheme="minorEastAsia"/>
                      <w:sz w:val="26"/>
                      <w:szCs w:val="26"/>
                    </w:rPr>
                    <w:t>Разрабатывает проекты планов и программы проверок.</w:t>
                  </w:r>
                </w:p>
                <w:p w:rsidR="004344B5" w:rsidRPr="008127D3" w:rsidRDefault="004344B5" w:rsidP="004344B5">
                  <w:pPr>
                    <w:pStyle w:val="ConsPlusNormal"/>
                    <w:jc w:val="both"/>
                    <w:rPr>
                      <w:rFonts w:eastAsiaTheme="minorEastAsia"/>
                      <w:sz w:val="26"/>
                      <w:szCs w:val="26"/>
                    </w:rPr>
                  </w:pPr>
                  <w:r w:rsidRPr="008127D3">
                    <w:rPr>
                      <w:rFonts w:eastAsiaTheme="minorEastAsia"/>
                      <w:sz w:val="26"/>
                      <w:szCs w:val="26"/>
                    </w:rPr>
                    <w:t>2.Проводит проверки юридических лиц и индивидуальных предпринимателей по вопросам производства, использования и обращения драгоценных металлов и драгоценных камней, а также по вопросам исполнения юридическими лицами законодательства по финансовому мониторингу, в установленные сроки обеспечивает их выполнение.</w:t>
                  </w:r>
                </w:p>
                <w:p w:rsidR="004344B5" w:rsidRPr="008127D3" w:rsidRDefault="004344B5" w:rsidP="004344B5">
                  <w:pPr>
                    <w:pStyle w:val="ConsPlusNormal"/>
                    <w:jc w:val="both"/>
                    <w:rPr>
                      <w:rFonts w:eastAsiaTheme="minorEastAsia"/>
                      <w:sz w:val="26"/>
                      <w:szCs w:val="26"/>
                    </w:rPr>
                  </w:pPr>
                  <w:r w:rsidRPr="008127D3">
                    <w:rPr>
                      <w:rFonts w:eastAsiaTheme="minorEastAsia"/>
                      <w:sz w:val="26"/>
                      <w:szCs w:val="26"/>
                    </w:rPr>
                    <w:t xml:space="preserve">3.Осуществляет постановку на специальный учет организаций и индивидуальных предпринимателей в соответствии с действующими нормативными правовыми актами.  </w:t>
                  </w:r>
                </w:p>
                <w:p w:rsidR="004344B5" w:rsidRPr="008127D3" w:rsidRDefault="004344B5" w:rsidP="004344B5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rFonts w:eastAsiaTheme="minorEastAsia"/>
                      <w:sz w:val="26"/>
                      <w:szCs w:val="26"/>
                    </w:rPr>
                    <w:t>4.</w:t>
                  </w:r>
                  <w:r w:rsidRPr="008127D3">
                    <w:rPr>
                      <w:sz w:val="26"/>
                      <w:szCs w:val="26"/>
                    </w:rPr>
                    <w:t>Проводит мероприятия по лицензированию деятельности по обработке (переработке) лома и отходов драгоценных металлов и деятельности по скупке у физических лиц ювелирных и других изделий из драгоценных металлов и драгоценных камней, лома таких изделий.</w:t>
                  </w:r>
                </w:p>
                <w:p w:rsidR="004344B5" w:rsidRPr="008127D3" w:rsidRDefault="004344B5" w:rsidP="004344B5">
                  <w:pPr>
                    <w:pStyle w:val="ConsPlusNormal"/>
                    <w:jc w:val="both"/>
                    <w:rPr>
                      <w:rFonts w:eastAsiaTheme="minorEastAsia"/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 xml:space="preserve">5. Проводит мероприятия по лицензионному контролю за осуществлением деятельности по обработке (переработке) лома и отходов драгоценных металлов и деятельности по скупке у физических лиц ювелирных и других изделий из драгоценных металлов и драгоценных камней, лома таких изделий. </w:t>
                  </w:r>
                </w:p>
                <w:p w:rsidR="004344B5" w:rsidRPr="008127D3" w:rsidRDefault="004344B5" w:rsidP="004344B5">
                  <w:pPr>
                    <w:pStyle w:val="ConsPlusNormal"/>
                    <w:jc w:val="both"/>
                    <w:rPr>
                      <w:rFonts w:eastAsiaTheme="minorEastAsia"/>
                      <w:sz w:val="26"/>
                      <w:szCs w:val="26"/>
                    </w:rPr>
                  </w:pPr>
                  <w:r w:rsidRPr="008127D3">
                    <w:rPr>
                      <w:rFonts w:eastAsiaTheme="minorEastAsia"/>
                      <w:sz w:val="26"/>
                      <w:szCs w:val="26"/>
                    </w:rPr>
                    <w:t>6.Осуществляет иные должностные обязанности, установленные должностным регламентом.</w:t>
                  </w:r>
                </w:p>
                <w:p w:rsidR="002E7B7B" w:rsidRPr="008127D3" w:rsidRDefault="002E7B7B" w:rsidP="002E7B7B">
                  <w:pPr>
                    <w:pStyle w:val="ConsPlusNormal"/>
                    <w:jc w:val="both"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  <w:tr w:rsidR="00B210DE" w:rsidRPr="008127D3" w:rsidTr="00F97A88">
              <w:tc>
                <w:tcPr>
                  <w:tcW w:w="1487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02465" w:rsidRPr="008127D3" w:rsidRDefault="00016C42" w:rsidP="002C23E5">
                  <w:pPr>
                    <w:spacing w:after="0" w:line="240" w:lineRule="auto"/>
                    <w:jc w:val="center"/>
                    <w:rPr>
                      <w:b/>
                      <w:snapToGrid w:val="0"/>
                      <w:sz w:val="26"/>
                      <w:szCs w:val="26"/>
                      <w:lang w:eastAsia="ru-RU" w:bidi="hi-IN"/>
                    </w:rPr>
                  </w:pPr>
                  <w:r w:rsidRPr="008127D3">
                    <w:rPr>
                      <w:b/>
                      <w:snapToGrid w:val="0"/>
                      <w:sz w:val="26"/>
                      <w:szCs w:val="26"/>
                      <w:lang w:eastAsia="ru-RU" w:bidi="hi-IN"/>
                    </w:rPr>
                    <w:lastRenderedPageBreak/>
                    <w:t xml:space="preserve">Отдел контроля (надзора) за содержанием драгоценных металлов в ювелирных и других изделиях </w:t>
                  </w:r>
                </w:p>
                <w:p w:rsidR="00AC4DF6" w:rsidRPr="008127D3" w:rsidRDefault="00AC4DF6" w:rsidP="002C23E5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210DE" w:rsidRPr="008127D3" w:rsidTr="00F97A88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Наименование должностей</w:t>
                  </w:r>
                </w:p>
              </w:tc>
              <w:tc>
                <w:tcPr>
                  <w:tcW w:w="23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Квалификационные требования к образованию</w:t>
                  </w:r>
                </w:p>
                <w:p w:rsidR="00AC4DF6" w:rsidRPr="008127D3" w:rsidRDefault="00AC4DF6" w:rsidP="00B210DE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Квалификационные требования к стажу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Должностные обязанности</w:t>
                  </w:r>
                </w:p>
              </w:tc>
            </w:tr>
            <w:tr w:rsidR="00E6504D" w:rsidRPr="008127D3" w:rsidTr="00F97A88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6504D" w:rsidRPr="008127D3" w:rsidRDefault="00E6504D" w:rsidP="00332FB1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napToGrid w:val="0"/>
                      <w:sz w:val="26"/>
                      <w:szCs w:val="26"/>
                      <w:lang w:eastAsia="ru-RU" w:bidi="hi-IN"/>
                    </w:rPr>
                    <w:t xml:space="preserve">Отдел контроля (надзора) за содержанием драгоценных металлов в </w:t>
                  </w:r>
                  <w:r w:rsidR="004A12BE" w:rsidRPr="008127D3">
                    <w:rPr>
                      <w:snapToGrid w:val="0"/>
                      <w:sz w:val="26"/>
                      <w:szCs w:val="26"/>
                      <w:lang w:eastAsia="ru-RU" w:bidi="hi-IN"/>
                    </w:rPr>
                    <w:t>ювелирных и других изделиях</w:t>
                  </w: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E6504D" w:rsidRPr="008127D3" w:rsidRDefault="00E6504D" w:rsidP="00E6504D">
                  <w:pPr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Начальник отдела территориального органа</w:t>
                  </w:r>
                </w:p>
              </w:tc>
              <w:tc>
                <w:tcPr>
                  <w:tcW w:w="23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E6504D" w:rsidRPr="008127D3" w:rsidRDefault="00E6504D" w:rsidP="00DD65A8">
                  <w:pPr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Высшее образование. К специальности, направлению подготовки: государственное                           и муниципальное управление, иное направление подготовки (специальность).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E6504D" w:rsidRPr="008127D3" w:rsidRDefault="00E6504D" w:rsidP="00E6504D">
                  <w:pPr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без предъявления требований к стажу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6504D" w:rsidRPr="008127D3" w:rsidRDefault="00E6504D" w:rsidP="00E6504D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1. Осуществляет руководство деятельностью персонала производственного участка по приёму и выдаче ценностей, опробованию и клеймению ювелирных и других изделий из драгоценных металлов отечественного производства, а также ввезённых на территорию Российской Федерации из стран, не входящих в Евразийский экономический союз, ювелирных и других изделий из драгоценных металлов, и перемещённых на территорию Российской Федерации из стран, входящих в Евразийский экономический союз, проведению химических анализов ювелирных сплавов, а также по учёту и хранению пробирных игл, пробирных клейм и материальных ценностей;</w:t>
                  </w:r>
                  <w:r w:rsidR="008217DC">
                    <w:rPr>
                      <w:sz w:val="26"/>
                      <w:szCs w:val="26"/>
                    </w:rPr>
                    <w:t xml:space="preserve"> по проведению экспертизы изделий из драгоценных металлов. </w:t>
                  </w:r>
                </w:p>
                <w:p w:rsidR="00E6504D" w:rsidRPr="008127D3" w:rsidRDefault="00E6504D" w:rsidP="00E6504D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2. Обеспечивает исполнение работниками по опробованию, анализу и клеймению ювелирных и других изделий из драгоценных металлов в строгом соответствии с нормативными документами (инструкциями), утверждённых методик при осуществлении химических анализов, а также производит проверку правильности составления документов, справок, ведения отчётов по производственной деятельности.</w:t>
                  </w:r>
                </w:p>
                <w:p w:rsidR="00CF4785" w:rsidRPr="008127D3" w:rsidRDefault="00E6504D" w:rsidP="00E6504D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3</w:t>
                  </w:r>
                  <w:r w:rsidR="00CF4785" w:rsidRPr="008127D3">
                    <w:rPr>
                      <w:sz w:val="26"/>
                      <w:szCs w:val="26"/>
                    </w:rPr>
                    <w:t>. Проводит р</w:t>
                  </w:r>
                  <w:r w:rsidRPr="008127D3">
                    <w:rPr>
                      <w:sz w:val="26"/>
                      <w:szCs w:val="26"/>
                    </w:rPr>
                    <w:t xml:space="preserve">аботу по регистрации (перерегистрации) </w:t>
                  </w:r>
                  <w:proofErr w:type="spellStart"/>
                  <w:r w:rsidRPr="008127D3">
                    <w:rPr>
                      <w:sz w:val="26"/>
                      <w:szCs w:val="26"/>
                    </w:rPr>
                    <w:t>именников</w:t>
                  </w:r>
                  <w:proofErr w:type="spellEnd"/>
                  <w:r w:rsidRPr="008127D3">
                    <w:rPr>
                      <w:sz w:val="26"/>
                      <w:szCs w:val="26"/>
                    </w:rPr>
                    <w:t xml:space="preserve"> изготовителей ювелирных и других </w:t>
                  </w:r>
                  <w:r w:rsidR="00CF4785" w:rsidRPr="008127D3">
                    <w:rPr>
                      <w:sz w:val="26"/>
                      <w:szCs w:val="26"/>
                    </w:rPr>
                    <w:t>изделий из драгоценных металлов.</w:t>
                  </w:r>
                </w:p>
                <w:p w:rsidR="00E6504D" w:rsidRPr="008127D3" w:rsidRDefault="00C466A1" w:rsidP="00E6504D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4</w:t>
                  </w:r>
                  <w:r w:rsidR="00E6504D" w:rsidRPr="008127D3">
                    <w:rPr>
                      <w:sz w:val="26"/>
                      <w:szCs w:val="26"/>
                    </w:rPr>
                    <w:t xml:space="preserve">. Обеспечивает учёт, хранение и использование строго по назначению драгоценных металлов, </w:t>
                  </w:r>
                  <w:r w:rsidR="008217DC">
                    <w:rPr>
                      <w:sz w:val="26"/>
                      <w:szCs w:val="26"/>
                    </w:rPr>
                    <w:t xml:space="preserve">государственных </w:t>
                  </w:r>
                  <w:r w:rsidR="00E6504D" w:rsidRPr="008127D3">
                    <w:rPr>
                      <w:sz w:val="26"/>
                      <w:szCs w:val="26"/>
                    </w:rPr>
                    <w:t>пробирных игл и пробирных клейм.</w:t>
                  </w:r>
                </w:p>
                <w:p w:rsidR="00E6504D" w:rsidRDefault="00C466A1" w:rsidP="00F97A88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 xml:space="preserve">5. Осуществляет иные должностные обязанности, </w:t>
                  </w:r>
                  <w:r w:rsidRPr="008127D3">
                    <w:rPr>
                      <w:sz w:val="26"/>
                      <w:szCs w:val="26"/>
                    </w:rPr>
                    <w:lastRenderedPageBreak/>
                    <w:t>установленные должностным регламентом.</w:t>
                  </w:r>
                </w:p>
                <w:p w:rsidR="00100A49" w:rsidRPr="008127D3" w:rsidRDefault="00100A49" w:rsidP="00F97A88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D6DB2" w:rsidRPr="008127D3" w:rsidTr="00F97A88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D6DB2" w:rsidRPr="008127D3" w:rsidRDefault="00CD6DB2" w:rsidP="00CD6DB2">
                  <w:pPr>
                    <w:spacing w:after="0" w:line="240" w:lineRule="auto"/>
                    <w:contextualSpacing/>
                    <w:jc w:val="both"/>
                    <w:rPr>
                      <w:snapToGrid w:val="0"/>
                      <w:sz w:val="26"/>
                      <w:szCs w:val="26"/>
                      <w:lang w:eastAsia="ru-RU" w:bidi="hi-IN"/>
                    </w:rPr>
                  </w:pP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CD6DB2" w:rsidRPr="008127D3" w:rsidRDefault="00CD6DB2" w:rsidP="00CD6DB2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napToGrid w:val="0"/>
                      <w:sz w:val="26"/>
                      <w:szCs w:val="26"/>
                      <w:lang w:eastAsia="ru-RU" w:bidi="hi-IN"/>
                    </w:rPr>
                    <w:t>Ведущий специалист-эксперт</w:t>
                  </w:r>
                </w:p>
              </w:tc>
              <w:tc>
                <w:tcPr>
                  <w:tcW w:w="23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CD6DB2" w:rsidRPr="008127D3" w:rsidRDefault="00CD6DB2" w:rsidP="00CD6DB2">
                  <w:pPr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Высшее образование. К специальности, направлению подготовки: государственное                           и муниципальное управление, иное направление подготовки (специальность)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CD6DB2" w:rsidRPr="008127D3" w:rsidRDefault="00CD6DB2" w:rsidP="00CD6DB2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без предъявления требований к стажу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D6DB2" w:rsidRPr="008127D3" w:rsidRDefault="00CD6DB2" w:rsidP="00CD6DB2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1. Осуществляет опробование, анализ и клеймение государственным пробирным клеймом Российской Федерации ювелирных и других изделий из драгоценных металлов отечественного производства, а также ввезенных на территорию Российской Федерации из стран, не входящих в Евразийский экономический союз, ювелирных и других изделий из драгоценных металлов, и перемещенных на территорию Российской Федерации из стран, входящих в Евразийский экономический союз, ювелирных и других изделий из драгоценных металлов.</w:t>
                  </w:r>
                </w:p>
                <w:p w:rsidR="00CD6DB2" w:rsidRPr="008127D3" w:rsidRDefault="00CD6DB2" w:rsidP="00CD6DB2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 xml:space="preserve">2. Принимает участие в проведении экспертиз ювелирных и других изделий из драгоценных металлов, в части определения содержания и массы драгоценных металлов, с определением подлинности оттисков государственных пробирных клейм и принадлежности </w:t>
                  </w:r>
                  <w:proofErr w:type="spellStart"/>
                  <w:r w:rsidRPr="008127D3">
                    <w:rPr>
                      <w:sz w:val="26"/>
                      <w:szCs w:val="26"/>
                    </w:rPr>
                    <w:t>именников</w:t>
                  </w:r>
                  <w:proofErr w:type="spellEnd"/>
                  <w:r w:rsidRPr="008127D3">
                    <w:rPr>
                      <w:sz w:val="26"/>
                      <w:szCs w:val="26"/>
                    </w:rPr>
                    <w:t>.</w:t>
                  </w:r>
                </w:p>
                <w:p w:rsidR="00CD6DB2" w:rsidRPr="008127D3" w:rsidRDefault="00CD6DB2" w:rsidP="00CD6DB2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3. Осуществляет прием</w:t>
                  </w:r>
                  <w:r w:rsidR="008217DC">
                    <w:rPr>
                      <w:sz w:val="26"/>
                      <w:szCs w:val="26"/>
                    </w:rPr>
                    <w:t xml:space="preserve">, </w:t>
                  </w:r>
                  <w:r w:rsidRPr="008127D3">
                    <w:rPr>
                      <w:sz w:val="26"/>
                      <w:szCs w:val="26"/>
                    </w:rPr>
                    <w:t xml:space="preserve">выдачу </w:t>
                  </w:r>
                  <w:r w:rsidR="008217DC">
                    <w:rPr>
                      <w:sz w:val="26"/>
                      <w:szCs w:val="26"/>
                    </w:rPr>
                    <w:t xml:space="preserve">и хранение изделий из драгоценных металлов. </w:t>
                  </w:r>
                  <w:r w:rsidRPr="008127D3">
                    <w:rPr>
                      <w:sz w:val="26"/>
                      <w:szCs w:val="26"/>
                    </w:rPr>
                    <w:t>Проводит оформление и проверку документов (квитанции) согласно требованиям инструкций.</w:t>
                  </w:r>
                </w:p>
                <w:p w:rsidR="002C5725" w:rsidRPr="008127D3" w:rsidRDefault="00CD6DB2" w:rsidP="002C5725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4. Обеспечивает качественное и своевременное выполнение лабораторных анализов, исследований и работ по опробованию ювелирных и других изделий из драгоценных металлов установленными методами согласно методикам анализов и инструкций по выполнению пробирных работ.</w:t>
                  </w:r>
                </w:p>
                <w:p w:rsidR="00656502" w:rsidRPr="008127D3" w:rsidRDefault="00656502" w:rsidP="002C5725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5.</w:t>
                  </w:r>
                  <w:r w:rsidR="002C5725" w:rsidRPr="008127D3">
                    <w:rPr>
                      <w:sz w:val="26"/>
                      <w:szCs w:val="26"/>
                    </w:rPr>
                    <w:t xml:space="preserve"> </w:t>
                  </w:r>
                  <w:r w:rsidRPr="008127D3">
                    <w:rPr>
                      <w:sz w:val="26"/>
                      <w:szCs w:val="26"/>
                    </w:rPr>
                    <w:t>Проводит сбор и первичную обработку отходов</w:t>
                  </w:r>
                  <w:r w:rsidR="008217DC">
                    <w:rPr>
                      <w:sz w:val="26"/>
                      <w:szCs w:val="26"/>
                    </w:rPr>
                    <w:t xml:space="preserve"> драгоценных </w:t>
                  </w:r>
                  <w:proofErr w:type="spellStart"/>
                  <w:r w:rsidR="008217DC">
                    <w:rPr>
                      <w:sz w:val="26"/>
                      <w:szCs w:val="26"/>
                    </w:rPr>
                    <w:t>металллов</w:t>
                  </w:r>
                  <w:proofErr w:type="spellEnd"/>
                  <w:r w:rsidRPr="008127D3">
                    <w:rPr>
                      <w:sz w:val="26"/>
                      <w:szCs w:val="26"/>
                    </w:rPr>
                    <w:t>, образующихся при выполнении пробирных работ.</w:t>
                  </w:r>
                </w:p>
                <w:p w:rsidR="00656502" w:rsidRPr="008127D3" w:rsidRDefault="00656502" w:rsidP="00656502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6. Оформляет документы в соответствии с действующими инструкциями</w:t>
                  </w:r>
                  <w:r w:rsidRPr="008127D3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8127D3">
                    <w:rPr>
                      <w:sz w:val="26"/>
                      <w:szCs w:val="26"/>
                    </w:rPr>
                    <w:t>по выполненным операциям, в том числе с применением программного обеспечения.</w:t>
                  </w:r>
                </w:p>
                <w:p w:rsidR="00CD6DB2" w:rsidRDefault="00656502" w:rsidP="00CD6DB2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7</w:t>
                  </w:r>
                  <w:r w:rsidR="00CD6DB2" w:rsidRPr="008127D3">
                    <w:rPr>
                      <w:sz w:val="26"/>
                      <w:szCs w:val="26"/>
                    </w:rPr>
                    <w:t>.</w:t>
                  </w:r>
                  <w:r w:rsidR="002C5725" w:rsidRPr="008127D3">
                    <w:rPr>
                      <w:sz w:val="26"/>
                      <w:szCs w:val="26"/>
                    </w:rPr>
                    <w:t xml:space="preserve"> </w:t>
                  </w:r>
                  <w:r w:rsidR="00CD6DB2" w:rsidRPr="008127D3">
                    <w:rPr>
                      <w:sz w:val="26"/>
                      <w:szCs w:val="26"/>
                    </w:rPr>
                    <w:t xml:space="preserve">Осуществляет иные должностные обязанности, </w:t>
                  </w:r>
                  <w:r w:rsidR="00CD6DB2" w:rsidRPr="008127D3">
                    <w:rPr>
                      <w:sz w:val="26"/>
                      <w:szCs w:val="26"/>
                    </w:rPr>
                    <w:lastRenderedPageBreak/>
                    <w:t>установленные должностным регламентом.</w:t>
                  </w:r>
                </w:p>
                <w:p w:rsidR="00100A49" w:rsidRPr="008127D3" w:rsidRDefault="00100A49" w:rsidP="00CD6DB2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CD6DB2" w:rsidRPr="008127D3" w:rsidRDefault="00CD6DB2" w:rsidP="00CD6DB2">
                  <w:pPr>
                    <w:widowControl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32FB1" w:rsidRPr="008127D3" w:rsidTr="00F97A88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32FB1" w:rsidRPr="008127D3" w:rsidRDefault="00332FB1" w:rsidP="004A12BE">
                  <w:pPr>
                    <w:spacing w:after="0" w:line="240" w:lineRule="auto"/>
                    <w:contextualSpacing/>
                    <w:jc w:val="both"/>
                    <w:rPr>
                      <w:snapToGrid w:val="0"/>
                      <w:sz w:val="26"/>
                      <w:szCs w:val="26"/>
                      <w:lang w:eastAsia="ru-RU" w:bidi="hi-IN"/>
                    </w:rPr>
                  </w:pP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332FB1" w:rsidRPr="008127D3" w:rsidRDefault="00332FB1" w:rsidP="00332FB1">
                  <w:pPr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Специалист - эксперт</w:t>
                  </w:r>
                </w:p>
              </w:tc>
              <w:tc>
                <w:tcPr>
                  <w:tcW w:w="23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332FB1" w:rsidRPr="008127D3" w:rsidRDefault="00CD6DB2" w:rsidP="00DD65A8">
                  <w:pPr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Высшее образование. К специальности, направлению подготовки: государственное                           и муниципальное управление, иное направление подготовки (специальность)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332FB1" w:rsidRPr="008127D3" w:rsidRDefault="00332FB1" w:rsidP="00E6504D">
                  <w:pPr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без предъявления требований к стажу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00A49" w:rsidRDefault="00100A49" w:rsidP="002B7FA5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CD6DB2" w:rsidRPr="008127D3" w:rsidRDefault="00CD6DB2" w:rsidP="002B7FA5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1. Осуществляет опробование, анализ и клеймение государственным пробирным клеймом Российской Федерации ювелирных и других изделий из драгоценных металлов отечественного производства, а также ввезённых на территорию Российской Федерации из стран, не входящих в Евразийский экономический союз, ювелирных и других изделий из драгоценных металлов,           и перемещённых на территорию Российско</w:t>
                  </w:r>
                  <w:r w:rsidR="00656502" w:rsidRPr="008127D3">
                    <w:rPr>
                      <w:sz w:val="26"/>
                      <w:szCs w:val="26"/>
                    </w:rPr>
                    <w:t xml:space="preserve">й Федерации из стран, входящих </w:t>
                  </w:r>
                  <w:r w:rsidRPr="008127D3">
                    <w:rPr>
                      <w:sz w:val="26"/>
                      <w:szCs w:val="26"/>
                    </w:rPr>
                    <w:t>в Евразийский экономический союз, ювелирных и других изделий из драгоценных металлов.</w:t>
                  </w:r>
                </w:p>
                <w:p w:rsidR="00CD6DB2" w:rsidRPr="008127D3" w:rsidRDefault="00CD6DB2" w:rsidP="00E048DA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2. Проводит проверку качества клеймения и правильность нанесения оттисков.</w:t>
                  </w:r>
                </w:p>
                <w:p w:rsidR="00CD6DB2" w:rsidRPr="008127D3" w:rsidRDefault="00E048DA" w:rsidP="002B7FA5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CD6DB2" w:rsidRPr="008127D3">
                    <w:rPr>
                      <w:sz w:val="26"/>
                      <w:szCs w:val="26"/>
                    </w:rPr>
                    <w:t>. Выполняет операции по приёму-выдачи изделий (материалов), начислению государственной пошлины за совершение действий Межрегиональным управлением Федеральной пробирной палаты по Приволжскому федеральному округу, с оформлением соответствующих квитанций и журналов.</w:t>
                  </w:r>
                </w:p>
                <w:p w:rsidR="00CD6DB2" w:rsidRPr="008127D3" w:rsidRDefault="00E048DA" w:rsidP="002B7FA5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  <w:r w:rsidR="00CD6DB2" w:rsidRPr="008127D3">
                    <w:rPr>
                      <w:sz w:val="26"/>
                      <w:szCs w:val="26"/>
                    </w:rPr>
                    <w:t>. Оформляет документы в соответствии с действующими инструкциями</w:t>
                  </w:r>
                  <w:r w:rsidR="00CD6DB2" w:rsidRPr="008127D3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CD6DB2" w:rsidRPr="008127D3">
                    <w:rPr>
                      <w:sz w:val="26"/>
                      <w:szCs w:val="26"/>
                    </w:rPr>
                    <w:t>по выполненным операциям, в том числе с применением программного обеспечения.</w:t>
                  </w:r>
                </w:p>
                <w:p w:rsidR="00E048DA" w:rsidRDefault="00E048DA" w:rsidP="00E048DA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CD6DB2" w:rsidRPr="008127D3">
                    <w:rPr>
                      <w:sz w:val="26"/>
                      <w:szCs w:val="26"/>
                    </w:rPr>
                    <w:t>. Обеспечивает сохранность и целостность полученных в работу государственных пробирных игл и клейм.</w:t>
                  </w:r>
                </w:p>
                <w:p w:rsidR="00CD6DB2" w:rsidRPr="008127D3" w:rsidRDefault="00E048DA" w:rsidP="00E048DA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  <w:r w:rsidR="002B7FA5" w:rsidRPr="008127D3">
                    <w:rPr>
                      <w:sz w:val="26"/>
                      <w:szCs w:val="26"/>
                    </w:rPr>
                    <w:t>.</w:t>
                  </w:r>
                  <w:r w:rsidR="00CD6DB2" w:rsidRPr="008127D3">
                    <w:rPr>
                      <w:sz w:val="26"/>
                      <w:szCs w:val="26"/>
                    </w:rPr>
                    <w:t xml:space="preserve"> Проводит сбор и первичную обработку отходов</w:t>
                  </w:r>
                  <w:r>
                    <w:rPr>
                      <w:sz w:val="26"/>
                      <w:szCs w:val="26"/>
                    </w:rPr>
                    <w:t xml:space="preserve"> драгоценных </w:t>
                  </w:r>
                  <w:proofErr w:type="spellStart"/>
                  <w:r>
                    <w:rPr>
                      <w:sz w:val="26"/>
                      <w:szCs w:val="26"/>
                    </w:rPr>
                    <w:t>металллов</w:t>
                  </w:r>
                  <w:proofErr w:type="spellEnd"/>
                  <w:r w:rsidR="00CD6DB2" w:rsidRPr="008127D3">
                    <w:rPr>
                      <w:sz w:val="26"/>
                      <w:szCs w:val="26"/>
                    </w:rPr>
                    <w:t>, образующихся при выполнении пробирных работ.</w:t>
                  </w:r>
                </w:p>
                <w:p w:rsidR="00332FB1" w:rsidRDefault="00E048DA" w:rsidP="00F97A88">
                  <w:pPr>
                    <w:tabs>
                      <w:tab w:val="left" w:pos="1134"/>
                    </w:tabs>
                    <w:spacing w:after="0" w:line="240" w:lineRule="auto"/>
                    <w:ind w:firstLine="7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656502" w:rsidRPr="008127D3">
                    <w:rPr>
                      <w:sz w:val="26"/>
                      <w:szCs w:val="26"/>
                    </w:rPr>
                    <w:t xml:space="preserve">. </w:t>
                  </w:r>
                  <w:r w:rsidR="002B7FA5" w:rsidRPr="008127D3">
                    <w:rPr>
                      <w:sz w:val="26"/>
                      <w:szCs w:val="26"/>
                    </w:rPr>
                    <w:t>Осуществляет иные должностные обязанности, установленные должностным регламентом.</w:t>
                  </w:r>
                </w:p>
                <w:p w:rsidR="00100A49" w:rsidRPr="008127D3" w:rsidRDefault="00100A49" w:rsidP="00F97A88">
                  <w:pPr>
                    <w:tabs>
                      <w:tab w:val="left" w:pos="1134"/>
                    </w:tabs>
                    <w:spacing w:after="0" w:line="240" w:lineRule="auto"/>
                    <w:ind w:firstLine="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210DE" w:rsidRPr="008127D3" w:rsidTr="00F97A88">
              <w:tc>
                <w:tcPr>
                  <w:tcW w:w="1487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00A49" w:rsidRDefault="00100A49" w:rsidP="00B210DE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</w:p>
                <w:p w:rsidR="00B210DE" w:rsidRPr="008127D3" w:rsidRDefault="0094149E" w:rsidP="00B210DE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8127D3">
                    <w:rPr>
                      <w:rFonts w:hint="eastAsia"/>
                      <w:b/>
                      <w:color w:val="auto"/>
                      <w:sz w:val="26"/>
                      <w:szCs w:val="26"/>
                    </w:rPr>
                    <w:lastRenderedPageBreak/>
                    <w:t>Отдел управления делами (г. Нижний Новгород)</w:t>
                  </w:r>
                </w:p>
                <w:p w:rsidR="00B210DE" w:rsidRPr="008127D3" w:rsidRDefault="00B210DE" w:rsidP="00B210DE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210DE" w:rsidRPr="008127D3" w:rsidTr="00F97A88">
              <w:tc>
                <w:tcPr>
                  <w:tcW w:w="21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lastRenderedPageBreak/>
                    <w:t>Наименование структурного подразделения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Наименование должностей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Квалификационные требования к стажу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210DE" w:rsidRPr="008127D3" w:rsidRDefault="00B210DE" w:rsidP="00B210DE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Должностные обязанности</w:t>
                  </w:r>
                </w:p>
              </w:tc>
            </w:tr>
            <w:tr w:rsidR="000D25C6" w:rsidRPr="008127D3" w:rsidTr="00F97A88">
              <w:tc>
                <w:tcPr>
                  <w:tcW w:w="2122" w:type="dxa"/>
                  <w:gridSpan w:val="2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Отдел управления делами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34039D">
                  <w:pPr>
                    <w:spacing w:after="0" w:line="240" w:lineRule="auto"/>
                    <w:contextualSpacing/>
                    <w:rPr>
                      <w:snapToGrid w:val="0"/>
                      <w:sz w:val="26"/>
                      <w:szCs w:val="26"/>
                    </w:rPr>
                  </w:pPr>
                  <w:r w:rsidRPr="008127D3">
                    <w:rPr>
                      <w:snapToGrid w:val="0"/>
                      <w:sz w:val="26"/>
                      <w:szCs w:val="26"/>
                    </w:rPr>
                    <w:t>Начальник отдела территориального органа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Высшее образование.                  К специальности, направлению подготовки: государственное                           и муниципальное управление, юриспруденция, экономика</w:t>
                  </w:r>
                </w:p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иное направление подготовки (специальность)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без предъявления требований к стажу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D25C6" w:rsidRPr="008127D3" w:rsidRDefault="000D25C6" w:rsidP="00BC73F3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127D3">
                    <w:rPr>
                      <w:bCs/>
                      <w:sz w:val="26"/>
                      <w:szCs w:val="26"/>
                    </w:rPr>
                    <w:t xml:space="preserve">1. Руководит работой отдела </w:t>
                  </w:r>
                  <w:r w:rsidR="004F19B3" w:rsidRPr="008127D3">
                    <w:rPr>
                      <w:bCs/>
                      <w:sz w:val="26"/>
                      <w:szCs w:val="26"/>
                    </w:rPr>
                    <w:t xml:space="preserve">и обеспечивает выполнение задач отдела, согласно </w:t>
                  </w:r>
                  <w:proofErr w:type="gramStart"/>
                  <w:r w:rsidR="004F19B3" w:rsidRPr="008127D3">
                    <w:rPr>
                      <w:bCs/>
                      <w:sz w:val="26"/>
                      <w:szCs w:val="26"/>
                    </w:rPr>
                    <w:t>Положению</w:t>
                  </w:r>
                  <w:proofErr w:type="gramEnd"/>
                  <w:r w:rsidR="004F19B3" w:rsidRPr="008127D3">
                    <w:rPr>
                      <w:bCs/>
                      <w:sz w:val="26"/>
                      <w:szCs w:val="26"/>
                    </w:rPr>
                    <w:t xml:space="preserve"> об отделе управления делами, контролирует работу заместителя начальника отдела, </w:t>
                  </w:r>
                  <w:r w:rsidRPr="008127D3">
                    <w:rPr>
                      <w:bCs/>
                      <w:sz w:val="26"/>
                      <w:szCs w:val="26"/>
                    </w:rPr>
                    <w:t>консультанта, главного специалиста-эксперта, ведущих специалистов-экспертов, ведущего эксперта, эксперта отдела управления делами.</w:t>
                  </w:r>
                </w:p>
                <w:p w:rsidR="000D25C6" w:rsidRPr="008127D3" w:rsidRDefault="009643D9" w:rsidP="00BC73F3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127D3">
                    <w:rPr>
                      <w:bCs/>
                      <w:sz w:val="26"/>
                      <w:szCs w:val="26"/>
                    </w:rPr>
                    <w:t xml:space="preserve">2. Контролирует </w:t>
                  </w:r>
                  <w:r w:rsidR="000D25C6" w:rsidRPr="008127D3">
                    <w:rPr>
                      <w:bCs/>
                      <w:sz w:val="26"/>
                      <w:szCs w:val="26"/>
                    </w:rPr>
                    <w:t>планирование закупок:</w:t>
                  </w:r>
                </w:p>
                <w:p w:rsidR="000D25C6" w:rsidRPr="008127D3" w:rsidRDefault="000D25C6" w:rsidP="00BC73F3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127D3">
                    <w:rPr>
                      <w:bCs/>
                      <w:sz w:val="26"/>
                      <w:szCs w:val="26"/>
                    </w:rPr>
                    <w:t>- разраб</w:t>
                  </w:r>
                  <w:r w:rsidR="00A13AB6" w:rsidRPr="008127D3">
                    <w:rPr>
                      <w:bCs/>
                      <w:sz w:val="26"/>
                      <w:szCs w:val="26"/>
                    </w:rPr>
                    <w:t>отку</w:t>
                  </w:r>
                  <w:r w:rsidRPr="008127D3">
                    <w:rPr>
                      <w:bCs/>
                      <w:sz w:val="26"/>
                      <w:szCs w:val="26"/>
                    </w:rPr>
                    <w:t xml:space="preserve"> план-график</w:t>
                  </w:r>
                  <w:r w:rsidR="00A13AB6" w:rsidRPr="008127D3">
                    <w:rPr>
                      <w:bCs/>
                      <w:sz w:val="26"/>
                      <w:szCs w:val="26"/>
                    </w:rPr>
                    <w:t>а</w:t>
                  </w:r>
                  <w:r w:rsidRPr="008127D3">
                    <w:rPr>
                      <w:bCs/>
                      <w:sz w:val="26"/>
                      <w:szCs w:val="26"/>
                    </w:rPr>
                    <w:t>;</w:t>
                  </w:r>
                </w:p>
                <w:p w:rsidR="000D25C6" w:rsidRPr="008127D3" w:rsidRDefault="000D25C6" w:rsidP="00BC73F3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127D3">
                    <w:rPr>
                      <w:bCs/>
                      <w:sz w:val="26"/>
                      <w:szCs w:val="26"/>
                    </w:rPr>
                    <w:t>-обеспеч</w:t>
                  </w:r>
                  <w:r w:rsidR="00A13AB6" w:rsidRPr="008127D3">
                    <w:rPr>
                      <w:bCs/>
                      <w:sz w:val="26"/>
                      <w:szCs w:val="26"/>
                    </w:rPr>
                    <w:t>ение</w:t>
                  </w:r>
                  <w:r w:rsidRPr="008127D3">
                    <w:rPr>
                      <w:bCs/>
                      <w:sz w:val="26"/>
                      <w:szCs w:val="26"/>
                    </w:rPr>
                    <w:t xml:space="preserve"> осуществлени</w:t>
                  </w:r>
                  <w:r w:rsidR="00A13AB6" w:rsidRPr="008127D3">
                    <w:rPr>
                      <w:bCs/>
                      <w:sz w:val="26"/>
                      <w:szCs w:val="26"/>
                    </w:rPr>
                    <w:t>я</w:t>
                  </w:r>
                  <w:r w:rsidRPr="008127D3">
                    <w:rPr>
                      <w:bCs/>
                      <w:sz w:val="26"/>
                      <w:szCs w:val="26"/>
                    </w:rPr>
                    <w:t xml:space="preserve"> закупок, в том числе заключение контрактов.</w:t>
                  </w:r>
                </w:p>
                <w:p w:rsidR="000D25C6" w:rsidRPr="008127D3" w:rsidRDefault="000D25C6" w:rsidP="00BC73F3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127D3">
                    <w:rPr>
                      <w:bCs/>
                      <w:sz w:val="26"/>
                      <w:szCs w:val="26"/>
                    </w:rPr>
                    <w:t xml:space="preserve">3. </w:t>
                  </w:r>
                  <w:r w:rsidR="009643D9" w:rsidRPr="008127D3">
                    <w:rPr>
                      <w:bCs/>
                      <w:sz w:val="26"/>
                      <w:szCs w:val="26"/>
                    </w:rPr>
                    <w:t xml:space="preserve">Контролирует </w:t>
                  </w:r>
                  <w:r w:rsidRPr="008127D3">
                    <w:rPr>
                      <w:bCs/>
                      <w:sz w:val="26"/>
                      <w:szCs w:val="26"/>
                    </w:rPr>
                    <w:t>работу на электронных площадках, в единой информационной системе в сфере закупок.</w:t>
                  </w:r>
                </w:p>
                <w:p w:rsidR="0004342B" w:rsidRDefault="000D25C6" w:rsidP="0004342B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color w:val="auto"/>
                      <w:sz w:val="26"/>
                      <w:szCs w:val="26"/>
                    </w:rPr>
                  </w:pPr>
                  <w:r w:rsidRPr="008127D3">
                    <w:rPr>
                      <w:bCs/>
                      <w:sz w:val="26"/>
                      <w:szCs w:val="26"/>
                    </w:rPr>
                    <w:t>4</w:t>
                  </w:r>
                  <w:r w:rsidRPr="008127D3">
                    <w:rPr>
                      <w:bCs/>
                      <w:color w:val="auto"/>
                      <w:sz w:val="26"/>
                      <w:szCs w:val="26"/>
                    </w:rPr>
                    <w:t xml:space="preserve">. </w:t>
                  </w:r>
                  <w:r w:rsidR="009643D9" w:rsidRPr="008127D3">
                    <w:rPr>
                      <w:bCs/>
                      <w:color w:val="auto"/>
                      <w:sz w:val="26"/>
                      <w:szCs w:val="26"/>
                    </w:rPr>
                    <w:t xml:space="preserve">Контролирует 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>составл</w:t>
                  </w:r>
                  <w:r w:rsidR="009643D9" w:rsidRPr="008127D3">
                    <w:rPr>
                      <w:color w:val="auto"/>
                      <w:sz w:val="26"/>
                      <w:szCs w:val="26"/>
                    </w:rPr>
                    <w:t>ение и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 xml:space="preserve"> ве</w:t>
                  </w:r>
                  <w:r w:rsidR="009643D9" w:rsidRPr="008127D3">
                    <w:rPr>
                      <w:color w:val="auto"/>
                      <w:sz w:val="26"/>
                      <w:szCs w:val="26"/>
                    </w:rPr>
                    <w:t>дение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 xml:space="preserve"> бюджетн</w:t>
                  </w:r>
                  <w:r w:rsidR="009643D9" w:rsidRPr="008127D3">
                    <w:rPr>
                      <w:color w:val="auto"/>
                      <w:sz w:val="26"/>
                      <w:szCs w:val="26"/>
                    </w:rPr>
                    <w:t>ой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 xml:space="preserve"> смет</w:t>
                  </w:r>
                  <w:r w:rsidR="004F19B3" w:rsidRPr="008127D3">
                    <w:rPr>
                      <w:color w:val="auto"/>
                      <w:sz w:val="26"/>
                      <w:szCs w:val="26"/>
                    </w:rPr>
                    <w:t>ы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 xml:space="preserve"> МРУ </w:t>
                  </w:r>
                  <w:r w:rsidR="004F19B3" w:rsidRPr="008127D3">
                    <w:rPr>
                      <w:color w:val="auto"/>
                      <w:sz w:val="26"/>
                      <w:szCs w:val="26"/>
                    </w:rPr>
                    <w:t>П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 xml:space="preserve">робирной палаты </w:t>
                  </w:r>
                  <w:r w:rsidR="009643D9" w:rsidRPr="008127D3">
                    <w:rPr>
                      <w:color w:val="auto"/>
                      <w:sz w:val="26"/>
                      <w:szCs w:val="26"/>
                    </w:rPr>
                    <w:t xml:space="preserve">России 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>по ПФО;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br/>
                  </w:r>
                  <w:r w:rsidR="009643D9" w:rsidRPr="008127D3">
                    <w:rPr>
                      <w:color w:val="auto"/>
                      <w:sz w:val="26"/>
                      <w:szCs w:val="26"/>
                    </w:rPr>
                    <w:t xml:space="preserve">5. </w:t>
                  </w:r>
                  <w:r w:rsidR="004F19B3" w:rsidRPr="008127D3">
                    <w:rPr>
                      <w:color w:val="auto"/>
                      <w:sz w:val="26"/>
                      <w:szCs w:val="26"/>
                    </w:rPr>
                    <w:t>Контролирует</w:t>
                  </w:r>
                  <w:r w:rsidR="009643D9" w:rsidRPr="008127D3">
                    <w:rPr>
                      <w:color w:val="auto"/>
                      <w:sz w:val="26"/>
                      <w:szCs w:val="26"/>
                    </w:rPr>
                    <w:t xml:space="preserve"> составлени</w:t>
                  </w:r>
                  <w:r w:rsidR="004F19B3" w:rsidRPr="008127D3">
                    <w:rPr>
                      <w:color w:val="auto"/>
                      <w:sz w:val="26"/>
                      <w:szCs w:val="26"/>
                    </w:rPr>
                    <w:t>е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 xml:space="preserve"> проект</w:t>
                  </w:r>
                  <w:r w:rsidR="009643D9" w:rsidRPr="008127D3">
                    <w:rPr>
                      <w:color w:val="auto"/>
                      <w:sz w:val="26"/>
                      <w:szCs w:val="26"/>
                    </w:rPr>
                    <w:t>а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 xml:space="preserve"> бюджетной сметы </w:t>
                  </w:r>
                  <w:r w:rsidR="004F19B3" w:rsidRPr="008127D3">
                    <w:rPr>
                      <w:color w:val="auto"/>
                      <w:sz w:val="26"/>
                      <w:szCs w:val="26"/>
                    </w:rPr>
                    <w:t>(изменений в нее) МРУ П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>робирной палаты</w:t>
                  </w:r>
                  <w:r w:rsidR="009643D9" w:rsidRPr="008127D3">
                    <w:rPr>
                      <w:color w:val="auto"/>
                      <w:sz w:val="26"/>
                      <w:szCs w:val="26"/>
                    </w:rPr>
                    <w:t xml:space="preserve"> России 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>по ПФО;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br/>
                  </w:r>
                  <w:r w:rsidR="009643D9" w:rsidRPr="008127D3">
                    <w:rPr>
                      <w:color w:val="auto"/>
                      <w:sz w:val="26"/>
                      <w:szCs w:val="26"/>
                    </w:rPr>
                    <w:t>6.</w:t>
                  </w:r>
                  <w:r w:rsidR="00B43DCF" w:rsidRPr="008127D3">
                    <w:rPr>
                      <w:color w:val="auto"/>
                      <w:sz w:val="26"/>
                      <w:szCs w:val="26"/>
                    </w:rPr>
                    <w:t xml:space="preserve"> </w:t>
                  </w:r>
                  <w:r w:rsidR="009643D9" w:rsidRPr="008127D3">
                    <w:rPr>
                      <w:color w:val="auto"/>
                      <w:sz w:val="26"/>
                      <w:szCs w:val="26"/>
                    </w:rPr>
                    <w:t xml:space="preserve"> </w:t>
                  </w:r>
                  <w:r w:rsidR="0004342B">
                    <w:rPr>
                      <w:color w:val="auto"/>
                      <w:sz w:val="26"/>
                      <w:szCs w:val="26"/>
                    </w:rPr>
                    <w:t>Организует и осуществляет внутренний финансовый менеджмент и внутренний финансовый аудит.</w:t>
                  </w:r>
                </w:p>
                <w:p w:rsidR="00A13AB6" w:rsidRPr="008127D3" w:rsidRDefault="0004342B" w:rsidP="0004342B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7</w:t>
                  </w:r>
                  <w:r w:rsidR="00A13AB6" w:rsidRPr="008127D3">
                    <w:rPr>
                      <w:color w:val="auto"/>
                      <w:sz w:val="26"/>
                      <w:szCs w:val="26"/>
                    </w:rPr>
                    <w:t>. Осуществляет иные должностные обязанности, установленные должностным регламентом.</w:t>
                  </w:r>
                </w:p>
              </w:tc>
            </w:tr>
            <w:tr w:rsidR="000D25C6" w:rsidRPr="008127D3" w:rsidTr="00F97A88">
              <w:tc>
                <w:tcPr>
                  <w:tcW w:w="2122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0D25C6">
                  <w:pPr>
                    <w:spacing w:after="0" w:line="240" w:lineRule="auto"/>
                    <w:contextualSpacing/>
                    <w:rPr>
                      <w:snapToGrid w:val="0"/>
                      <w:sz w:val="26"/>
                      <w:szCs w:val="26"/>
                    </w:rPr>
                  </w:pPr>
                  <w:r w:rsidRPr="008127D3">
                    <w:rPr>
                      <w:snapToGrid w:val="0"/>
                      <w:sz w:val="26"/>
                      <w:szCs w:val="26"/>
                    </w:rPr>
                    <w:t>Заместитель начальника отдела территориального органа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154BE6" w:rsidRPr="008127D3" w:rsidRDefault="00154BE6" w:rsidP="00154BE6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 xml:space="preserve">Высшее образование.                  К специальности, направлению подготовки: </w:t>
                  </w:r>
                  <w:r w:rsidRPr="008127D3">
                    <w:rPr>
                      <w:sz w:val="26"/>
                      <w:szCs w:val="26"/>
                    </w:rPr>
                    <w:lastRenderedPageBreak/>
                    <w:t>государственное                           и муниципальное управление, юриспруденция, экономика</w:t>
                  </w:r>
                </w:p>
                <w:p w:rsidR="000D25C6" w:rsidRPr="008127D3" w:rsidRDefault="00154BE6" w:rsidP="00154BE6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иное направление подготовки (специальность)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B4C77" w:rsidRPr="008127D3" w:rsidRDefault="007B4C77" w:rsidP="004F19B3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 xml:space="preserve">1. </w:t>
                  </w:r>
                  <w:r w:rsidR="004F19B3" w:rsidRPr="008127D3">
                    <w:rPr>
                      <w:sz w:val="26"/>
                      <w:szCs w:val="26"/>
                    </w:rPr>
                    <w:t>Обеспечивает св</w:t>
                  </w:r>
                  <w:r w:rsidR="00154BE6" w:rsidRPr="008127D3">
                    <w:rPr>
                      <w:sz w:val="26"/>
                      <w:szCs w:val="26"/>
                    </w:rPr>
                    <w:t>оев</w:t>
                  </w:r>
                  <w:r w:rsidR="004F19B3" w:rsidRPr="008127D3">
                    <w:rPr>
                      <w:sz w:val="26"/>
                      <w:szCs w:val="26"/>
                    </w:rPr>
                    <w:t>ременное и качественное выполнение отделом в</w:t>
                  </w:r>
                  <w:r w:rsidR="00154BE6" w:rsidRPr="008127D3">
                    <w:rPr>
                      <w:sz w:val="26"/>
                      <w:szCs w:val="26"/>
                    </w:rPr>
                    <w:t>о</w:t>
                  </w:r>
                  <w:r w:rsidR="004F19B3" w:rsidRPr="008127D3">
                    <w:rPr>
                      <w:sz w:val="26"/>
                      <w:szCs w:val="26"/>
                    </w:rPr>
                    <w:t>зложенных на него задач по направлениям:</w:t>
                  </w:r>
                </w:p>
                <w:p w:rsidR="00154BE6" w:rsidRPr="008127D3" w:rsidRDefault="00154BE6" w:rsidP="004F19B3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- кадровое обеспечение;</w:t>
                  </w:r>
                </w:p>
                <w:p w:rsidR="00154BE6" w:rsidRPr="008127D3" w:rsidRDefault="00154BE6" w:rsidP="004F19B3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lastRenderedPageBreak/>
                    <w:t>- закупки для обеспечения нужд МРУ</w:t>
                  </w:r>
                  <w:r w:rsidRPr="008127D3">
                    <w:rPr>
                      <w:color w:val="auto"/>
                      <w:sz w:val="26"/>
                      <w:szCs w:val="26"/>
                    </w:rPr>
                    <w:t xml:space="preserve"> Пробирной палаты России по ПФО</w:t>
                  </w:r>
                  <w:r w:rsidRPr="008127D3">
                    <w:rPr>
                      <w:sz w:val="26"/>
                      <w:szCs w:val="26"/>
                    </w:rPr>
                    <w:t>;</w:t>
                  </w:r>
                </w:p>
                <w:p w:rsidR="00154BE6" w:rsidRPr="008127D3" w:rsidRDefault="00154BE6" w:rsidP="004F19B3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-</w:t>
                  </w:r>
                  <w:r w:rsidR="004B1421" w:rsidRPr="008127D3">
                    <w:rPr>
                      <w:sz w:val="26"/>
                      <w:szCs w:val="26"/>
                    </w:rPr>
                    <w:t xml:space="preserve"> </w:t>
                  </w:r>
                  <w:r w:rsidRPr="008127D3">
                    <w:rPr>
                      <w:sz w:val="26"/>
                      <w:szCs w:val="26"/>
                    </w:rPr>
                    <w:t>финансово-экономическая деятельность;</w:t>
                  </w:r>
                </w:p>
                <w:p w:rsidR="00154BE6" w:rsidRPr="008127D3" w:rsidRDefault="00154BE6" w:rsidP="004F19B3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- информационное обеспечение;</w:t>
                  </w:r>
                </w:p>
                <w:p w:rsidR="00154BE6" w:rsidRPr="008127D3" w:rsidRDefault="00154BE6" w:rsidP="004F19B3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- делопроизводство;</w:t>
                  </w:r>
                </w:p>
                <w:p w:rsidR="00154BE6" w:rsidRPr="008127D3" w:rsidRDefault="00154BE6" w:rsidP="004F19B3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- материально-техническое обеспечение;</w:t>
                  </w:r>
                </w:p>
                <w:p w:rsidR="004F19B3" w:rsidRPr="008127D3" w:rsidRDefault="00154BE6" w:rsidP="004F19B3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2. Организует работу подчиненных сотрудников.</w:t>
                  </w:r>
                </w:p>
                <w:p w:rsidR="00154BE6" w:rsidRPr="008127D3" w:rsidRDefault="00154BE6" w:rsidP="004F19B3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3.Осуществляет внедрение</w:t>
                  </w:r>
                  <w:r w:rsidR="004B1421" w:rsidRPr="008127D3">
                    <w:rPr>
                      <w:sz w:val="26"/>
                      <w:szCs w:val="26"/>
                    </w:rPr>
                    <w:t>, сопровождение программного обеспечения, программных средств и информационных систем.</w:t>
                  </w:r>
                </w:p>
                <w:p w:rsidR="004B1421" w:rsidRDefault="004B1421" w:rsidP="007B4C77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 xml:space="preserve">4.Осуществляет взаимодействие с другими государственными органами, в том числе посредством электронного документооборота в целях бесперебойного функционирования. </w:t>
                  </w:r>
                  <w:r w:rsidRPr="008127D3">
                    <w:rPr>
                      <w:color w:val="auto"/>
                      <w:sz w:val="26"/>
                      <w:szCs w:val="26"/>
                    </w:rPr>
                    <w:t>МРУ Пробирной палаты России по ПФО</w:t>
                  </w:r>
                  <w:r w:rsidR="00F97A88">
                    <w:rPr>
                      <w:color w:val="auto"/>
                      <w:sz w:val="26"/>
                      <w:szCs w:val="26"/>
                    </w:rPr>
                    <w:t>.</w:t>
                  </w:r>
                  <w:r w:rsidRPr="008127D3">
                    <w:rPr>
                      <w:sz w:val="26"/>
                      <w:szCs w:val="26"/>
                    </w:rPr>
                    <w:t xml:space="preserve"> </w:t>
                  </w:r>
                </w:p>
                <w:p w:rsidR="00DC079D" w:rsidRPr="008127D3" w:rsidRDefault="00DC079D" w:rsidP="007B4C77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5. Организует и осуществляет внутренний финансовый менеджмент и внутренний финансовый аудит.</w:t>
                  </w:r>
                </w:p>
                <w:p w:rsidR="007B4C77" w:rsidRPr="008127D3" w:rsidRDefault="00DC079D" w:rsidP="007B4C77">
                  <w:pPr>
                    <w:spacing w:after="0" w:line="240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  <w:r w:rsidR="007B4C77" w:rsidRPr="008127D3">
                    <w:rPr>
                      <w:sz w:val="26"/>
                      <w:szCs w:val="26"/>
                    </w:rPr>
                    <w:t>. Исполняет обязанности начальника отдела в его отсутствие</w:t>
                  </w:r>
                  <w:r w:rsidR="00F97A88">
                    <w:rPr>
                      <w:sz w:val="26"/>
                      <w:szCs w:val="26"/>
                    </w:rPr>
                    <w:t>.</w:t>
                  </w:r>
                </w:p>
                <w:p w:rsidR="000D25C6" w:rsidRPr="008127D3" w:rsidRDefault="00DC079D" w:rsidP="00F97A88">
                  <w:pPr>
                    <w:spacing w:after="0" w:line="240" w:lineRule="auto"/>
                    <w:contextualSpacing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7B4C77" w:rsidRPr="008127D3">
                    <w:rPr>
                      <w:sz w:val="26"/>
                      <w:szCs w:val="26"/>
                    </w:rPr>
                    <w:t>. Осуществляет иные должностные обязанности, установленные должностным регламентом</w:t>
                  </w:r>
                  <w:r w:rsidR="00F97A88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0D25C6" w:rsidRPr="008127D3" w:rsidTr="00F97A88">
              <w:tc>
                <w:tcPr>
                  <w:tcW w:w="2122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napToGrid w:val="0"/>
                      <w:sz w:val="26"/>
                      <w:szCs w:val="26"/>
                    </w:rPr>
                  </w:pPr>
                  <w:r w:rsidRPr="008127D3">
                    <w:rPr>
                      <w:snapToGrid w:val="0"/>
                      <w:sz w:val="26"/>
                      <w:szCs w:val="26"/>
                    </w:rPr>
                    <w:t>Консультант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4B1421" w:rsidRPr="008127D3" w:rsidRDefault="000D25C6" w:rsidP="004B1421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 xml:space="preserve">Высшее образование                   К специальности, направлению подготовки: </w:t>
                  </w:r>
                  <w:r w:rsidR="004E1378" w:rsidRPr="008127D3">
                    <w:rPr>
                      <w:sz w:val="26"/>
                      <w:szCs w:val="26"/>
                    </w:rPr>
                    <w:t>ГМУ</w:t>
                  </w:r>
                </w:p>
                <w:p w:rsidR="004B1421" w:rsidRPr="008127D3" w:rsidRDefault="004E1378" w:rsidP="004B1421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Менеджмент, управление персоналом,</w:t>
                  </w:r>
                </w:p>
                <w:p w:rsidR="000D25C6" w:rsidRPr="008127D3" w:rsidRDefault="004E1378" w:rsidP="004E1378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ю</w:t>
                  </w:r>
                  <w:r w:rsidR="004B1421" w:rsidRPr="008127D3">
                    <w:rPr>
                      <w:sz w:val="26"/>
                      <w:szCs w:val="26"/>
                    </w:rPr>
                    <w:t>риспруденция</w:t>
                  </w:r>
                  <w:r w:rsidR="000D25C6" w:rsidRPr="008127D3">
                    <w:rPr>
                      <w:sz w:val="26"/>
                      <w:szCs w:val="26"/>
                    </w:rPr>
                    <w:t xml:space="preserve"> или иное направление подготовки (специальность)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без предъявления требований к стажу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4B1421" w:rsidRPr="008127D3" w:rsidRDefault="001600D1" w:rsidP="004B1421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1.</w:t>
                  </w:r>
                  <w:r w:rsidR="004B1421" w:rsidRPr="008127D3">
                    <w:rPr>
                      <w:bCs/>
                      <w:sz w:val="26"/>
                      <w:szCs w:val="26"/>
                    </w:rPr>
                    <w:t>Организовывает и обеспечивает проведение конкурсов на замещение вакантных должностей гражданской службы и включение гражданских служащих в кадровый резерв.</w:t>
                  </w:r>
                </w:p>
                <w:p w:rsidR="004B1421" w:rsidRPr="008127D3" w:rsidRDefault="004B1421" w:rsidP="004B1421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127D3">
                    <w:rPr>
                      <w:bCs/>
                      <w:sz w:val="26"/>
                      <w:szCs w:val="26"/>
                    </w:rPr>
                    <w:t xml:space="preserve">2. Осуществляет подготовку проектов приказов МРУ Пробирной палаты России по ПФО, связанных с поступлением на государственную гражданскую службу, ее прохождением, назначением на должности федеральной государственной гражданской службы, освобождением от замещаемой должности федеральной государственной гражданской службы, увольнением с федеральной государственной гражданской службы и выходом на </w:t>
                  </w:r>
                  <w:r w:rsidRPr="008127D3">
                    <w:rPr>
                      <w:bCs/>
                      <w:sz w:val="26"/>
                      <w:szCs w:val="26"/>
                    </w:rPr>
                    <w:lastRenderedPageBreak/>
                    <w:t>пенсию за выслугу лет и иных приказов по личному составу, заключением служебных контрактов и изменений (дополнений) к ним, оформление трудовых договоров и изменений (дополнений) к ним с работниками, не отнесенными к государственным должностям, а также подготовку проектов приказов МРУ Пробирной палаты России по ПФО по личному составу, касающихся этих работников.</w:t>
                  </w:r>
                </w:p>
                <w:p w:rsidR="004B1421" w:rsidRDefault="004B1421" w:rsidP="004B1421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127D3">
                    <w:rPr>
                      <w:bCs/>
                      <w:sz w:val="26"/>
                      <w:szCs w:val="26"/>
                    </w:rPr>
                    <w:t xml:space="preserve">3. </w:t>
                  </w:r>
                  <w:r w:rsidR="003A3EA7" w:rsidRPr="008127D3">
                    <w:rPr>
                      <w:bCs/>
                      <w:sz w:val="26"/>
                      <w:szCs w:val="26"/>
                    </w:rPr>
                    <w:t>Осуществляет работу по противодействию и профилактике коррупционных правонарушений.</w:t>
                  </w:r>
                </w:p>
                <w:p w:rsidR="00D8683E" w:rsidRPr="008127D3" w:rsidRDefault="00D8683E" w:rsidP="004B1421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</w:t>
                  </w:r>
                  <w:r w:rsidRPr="00D8683E">
                    <w:rPr>
                      <w:bCs/>
                      <w:sz w:val="26"/>
                      <w:szCs w:val="26"/>
                    </w:rPr>
                    <w:t>.</w:t>
                  </w:r>
                  <w:r w:rsidRPr="00D8683E">
                    <w:rPr>
                      <w:sz w:val="26"/>
                      <w:szCs w:val="26"/>
                    </w:rPr>
                    <w:t xml:space="preserve"> Осуществля</w:t>
                  </w:r>
                  <w:r w:rsidR="00F07100">
                    <w:rPr>
                      <w:sz w:val="26"/>
                      <w:szCs w:val="26"/>
                    </w:rPr>
                    <w:t>ет</w:t>
                  </w:r>
                  <w:r w:rsidRPr="00D8683E">
                    <w:rPr>
                      <w:sz w:val="26"/>
                      <w:szCs w:val="26"/>
                    </w:rPr>
                    <w:t xml:space="preserve"> в установленном порядке ведение делопроизводства</w:t>
                  </w:r>
                  <w:r>
                    <w:rPr>
                      <w:szCs w:val="28"/>
                    </w:rPr>
                    <w:t xml:space="preserve">, </w:t>
                  </w:r>
                  <w:r w:rsidRPr="008127D3">
                    <w:rPr>
                      <w:sz w:val="26"/>
                      <w:szCs w:val="26"/>
                    </w:rPr>
                    <w:t>в том числе посредством электронного документооборота</w:t>
                  </w:r>
                  <w:r w:rsidR="00F07100">
                    <w:rPr>
                      <w:sz w:val="26"/>
                      <w:szCs w:val="26"/>
                    </w:rPr>
                    <w:t>.</w:t>
                  </w:r>
                </w:p>
                <w:p w:rsidR="001600D1" w:rsidRPr="008127D3" w:rsidRDefault="00F07100" w:rsidP="004B1421">
                  <w:pPr>
                    <w:tabs>
                      <w:tab w:val="left" w:pos="1134"/>
                    </w:tabs>
                    <w:adjustRightInd w:val="0"/>
                    <w:spacing w:after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</w:t>
                  </w:r>
                  <w:r w:rsidR="004B1421" w:rsidRPr="008127D3">
                    <w:rPr>
                      <w:bCs/>
                      <w:sz w:val="26"/>
                      <w:szCs w:val="26"/>
                    </w:rPr>
                    <w:t>. Осуществляет иные должностные обязанности, установленные должностным регламентом.</w:t>
                  </w:r>
                  <w:r w:rsidR="001600D1" w:rsidRPr="008127D3">
                    <w:rPr>
                      <w:sz w:val="26"/>
                      <w:szCs w:val="26"/>
                    </w:rPr>
                    <w:t xml:space="preserve"> </w:t>
                  </w:r>
                </w:p>
                <w:p w:rsidR="000D25C6" w:rsidRPr="008127D3" w:rsidRDefault="000D25C6" w:rsidP="003A3EA7">
                  <w:pPr>
                    <w:spacing w:after="0" w:line="240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0D25C6" w:rsidRPr="008127D3" w:rsidTr="00F97A88">
              <w:tc>
                <w:tcPr>
                  <w:tcW w:w="2122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napToGrid w:val="0"/>
                      <w:sz w:val="26"/>
                      <w:szCs w:val="26"/>
                    </w:rPr>
                  </w:pPr>
                  <w:r w:rsidRPr="008127D3">
                    <w:rPr>
                      <w:snapToGrid w:val="0"/>
                      <w:sz w:val="26"/>
                      <w:szCs w:val="26"/>
                    </w:rPr>
                    <w:t>Главный специалист-эксперт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C4DF6" w:rsidRPr="008127D3" w:rsidRDefault="00AC4DF6" w:rsidP="00AC4DF6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Высшее образование.                   К специальности, направлению подготовки:</w:t>
                  </w:r>
                </w:p>
                <w:p w:rsidR="000D25C6" w:rsidRPr="008127D3" w:rsidRDefault="00AC4DF6" w:rsidP="00AC4DF6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экономика, бухгалтерский учет, иное направление подготовки (специальность)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без предъявления требований к стажу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A3EA7" w:rsidRPr="008127D3" w:rsidRDefault="003A3EA7" w:rsidP="003A3EA7">
                  <w:pPr>
                    <w:tabs>
                      <w:tab w:val="left" w:pos="1134"/>
                    </w:tabs>
                    <w:adjustRightInd w:val="0"/>
                    <w:spacing w:after="0" w:line="240" w:lineRule="auto"/>
                    <w:ind w:firstLine="34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1.Разрабатывает и выполняет утвержденные руководителем мероприятия для безаварийной эксплуатации здания и всех его инженерных систем: электроснабжения, отопления, холодного водоснабжения, водоотведения, связи (телефония, интернет), вентиляции, пожаротушения, охранной и пожарной сигнализаций в г. Нижнем Новгороде.</w:t>
                  </w:r>
                </w:p>
                <w:p w:rsidR="003A3EA7" w:rsidRPr="008127D3" w:rsidRDefault="003A3EA7" w:rsidP="003A3EA7">
                  <w:pPr>
                    <w:tabs>
                      <w:tab w:val="left" w:pos="1134"/>
                    </w:tabs>
                    <w:adjustRightInd w:val="0"/>
                    <w:spacing w:after="0" w:line="240" w:lineRule="auto"/>
                    <w:ind w:firstLine="34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2. Контролирует состояние помещений, приводит их в соответствие с правилами и нормами производственной санитарии и пожарной безопасности.</w:t>
                  </w:r>
                </w:p>
                <w:p w:rsidR="003A3EA7" w:rsidRPr="008127D3" w:rsidRDefault="00951081" w:rsidP="003A3EA7">
                  <w:pPr>
                    <w:tabs>
                      <w:tab w:val="left" w:pos="1134"/>
                    </w:tabs>
                    <w:adjustRightInd w:val="0"/>
                    <w:spacing w:after="0" w:line="240" w:lineRule="auto"/>
                    <w:ind w:firstLine="3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</w:t>
                  </w:r>
                  <w:r w:rsidR="003A3EA7" w:rsidRPr="008127D3">
                    <w:rPr>
                      <w:sz w:val="26"/>
                      <w:szCs w:val="26"/>
                    </w:rPr>
                    <w:t xml:space="preserve">Готовит технические задания, запросы коммерческих предложений для проектов контрактов на оказание услуг с </w:t>
                  </w:r>
                  <w:proofErr w:type="spellStart"/>
                  <w:r w:rsidR="003A3EA7" w:rsidRPr="008127D3">
                    <w:rPr>
                      <w:sz w:val="26"/>
                      <w:szCs w:val="26"/>
                    </w:rPr>
                    <w:t>ресурсоснабжающими</w:t>
                  </w:r>
                  <w:proofErr w:type="spellEnd"/>
                  <w:r w:rsidR="003A3EA7" w:rsidRPr="008127D3">
                    <w:rPr>
                      <w:sz w:val="26"/>
                      <w:szCs w:val="26"/>
                    </w:rPr>
                    <w:t xml:space="preserve"> и обслуживающими организациями, следит за их исполнением. </w:t>
                  </w:r>
                </w:p>
                <w:p w:rsidR="003A3EA7" w:rsidRPr="008127D3" w:rsidRDefault="003A3EA7" w:rsidP="003A3EA7">
                  <w:pPr>
                    <w:tabs>
                      <w:tab w:val="left" w:pos="1134"/>
                    </w:tabs>
                    <w:adjustRightInd w:val="0"/>
                    <w:spacing w:after="0" w:line="240" w:lineRule="auto"/>
                    <w:ind w:firstLine="34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 xml:space="preserve">4. Осуществляет разработку текущих планов (графиков) различных видов ремонта основных средств и фондов </w:t>
                  </w:r>
                  <w:r w:rsidRPr="008127D3">
                    <w:rPr>
                      <w:sz w:val="26"/>
                      <w:szCs w:val="26"/>
                    </w:rPr>
                    <w:lastRenderedPageBreak/>
                    <w:t>(зданий, систем электроснабжения, водоснабжения, канализации, вентиляции и др.) в г. Нижнем Новгороде, а также мер по улучшению их эксплуатации и обслуживания. Своевременно составляет заявки на приобретение необходимого оборудования, станков, приборов, инструментов, расходных материалов, участвует в их приобретении.</w:t>
                  </w:r>
                </w:p>
                <w:p w:rsidR="005B6C1F" w:rsidRPr="008127D3" w:rsidRDefault="00951081" w:rsidP="005B6C1F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5.</w:t>
                  </w:r>
                  <w:r w:rsidR="005B6C1F">
                    <w:rPr>
                      <w:sz w:val="26"/>
                      <w:szCs w:val="26"/>
                    </w:rPr>
                    <w:t xml:space="preserve">Принимает участие в </w:t>
                  </w:r>
                  <w:r w:rsidR="005B6C1F" w:rsidRPr="008127D3">
                    <w:rPr>
                      <w:bCs/>
                      <w:sz w:val="26"/>
                      <w:szCs w:val="26"/>
                    </w:rPr>
                    <w:t>разработк</w:t>
                  </w:r>
                  <w:r w:rsidR="00F75495">
                    <w:rPr>
                      <w:bCs/>
                      <w:sz w:val="26"/>
                      <w:szCs w:val="26"/>
                    </w:rPr>
                    <w:t>е</w:t>
                  </w:r>
                  <w:r w:rsidR="005B6C1F" w:rsidRPr="008127D3">
                    <w:rPr>
                      <w:bCs/>
                      <w:sz w:val="26"/>
                      <w:szCs w:val="26"/>
                    </w:rPr>
                    <w:t xml:space="preserve"> план-графика; обеспечени</w:t>
                  </w:r>
                  <w:r w:rsidR="00F75495">
                    <w:rPr>
                      <w:bCs/>
                      <w:sz w:val="26"/>
                      <w:szCs w:val="26"/>
                    </w:rPr>
                    <w:t>и</w:t>
                  </w:r>
                  <w:r w:rsidR="005B6C1F" w:rsidRPr="008127D3">
                    <w:rPr>
                      <w:bCs/>
                      <w:sz w:val="26"/>
                      <w:szCs w:val="26"/>
                    </w:rPr>
                    <w:t xml:space="preserve"> осуществления закупок, в том числе заключение контрактов.</w:t>
                  </w:r>
                </w:p>
                <w:p w:rsidR="003A3EA7" w:rsidRPr="008127D3" w:rsidRDefault="00F75495" w:rsidP="003A3EA7">
                  <w:pPr>
                    <w:tabs>
                      <w:tab w:val="left" w:pos="1134"/>
                    </w:tabs>
                    <w:adjustRightInd w:val="0"/>
                    <w:spacing w:after="0" w:line="240" w:lineRule="auto"/>
                    <w:ind w:firstLine="3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  <w:r w:rsidR="00951081">
                    <w:rPr>
                      <w:sz w:val="26"/>
                      <w:szCs w:val="26"/>
                    </w:rPr>
                    <w:t>.</w:t>
                  </w:r>
                  <w:r w:rsidR="003A3EA7" w:rsidRPr="008127D3">
                    <w:rPr>
                      <w:sz w:val="26"/>
                      <w:szCs w:val="26"/>
                    </w:rPr>
                    <w:t>Организует работу по охране труда и пожарной безопасности.</w:t>
                  </w:r>
                </w:p>
                <w:p w:rsidR="000D25C6" w:rsidRPr="008127D3" w:rsidRDefault="00F75495" w:rsidP="003A3EA7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951081">
                    <w:rPr>
                      <w:sz w:val="26"/>
                      <w:szCs w:val="26"/>
                    </w:rPr>
                    <w:t>.</w:t>
                  </w:r>
                  <w:r w:rsidR="003A3EA7" w:rsidRPr="008127D3">
                    <w:rPr>
                      <w:bCs/>
                      <w:sz w:val="26"/>
                      <w:szCs w:val="26"/>
                    </w:rPr>
                    <w:t>Осуществляет иные должностные обязанности, установленные должностным регламентом.</w:t>
                  </w:r>
                </w:p>
              </w:tc>
            </w:tr>
            <w:tr w:rsidR="000D25C6" w:rsidRPr="008127D3" w:rsidTr="00F97A88">
              <w:tc>
                <w:tcPr>
                  <w:tcW w:w="2122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napToGrid w:val="0"/>
                      <w:sz w:val="26"/>
                      <w:szCs w:val="26"/>
                    </w:rPr>
                  </w:pPr>
                  <w:r w:rsidRPr="008127D3">
                    <w:rPr>
                      <w:snapToGrid w:val="0"/>
                      <w:sz w:val="26"/>
                      <w:szCs w:val="26"/>
                    </w:rPr>
                    <w:t>Ведущий специалист-эксперт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 xml:space="preserve">Высшее образование.  </w:t>
                  </w:r>
                </w:p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К специальности, направлению подготовки:</w:t>
                  </w:r>
                </w:p>
                <w:p w:rsidR="000D25C6" w:rsidRPr="008127D3" w:rsidRDefault="008127D3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Экономика, бухгалтерский учет </w:t>
                  </w:r>
                  <w:proofErr w:type="gramStart"/>
                  <w:r>
                    <w:rPr>
                      <w:sz w:val="26"/>
                      <w:szCs w:val="26"/>
                    </w:rPr>
                    <w:t xml:space="preserve">или </w:t>
                  </w:r>
                  <w:r w:rsidR="000D25C6" w:rsidRPr="008127D3">
                    <w:rPr>
                      <w:sz w:val="26"/>
                      <w:szCs w:val="26"/>
                    </w:rPr>
                    <w:t xml:space="preserve"> иное</w:t>
                  </w:r>
                  <w:proofErr w:type="gramEnd"/>
                  <w:r w:rsidR="000D25C6" w:rsidRPr="008127D3">
                    <w:rPr>
                      <w:sz w:val="26"/>
                      <w:szCs w:val="26"/>
                    </w:rPr>
                    <w:t xml:space="preserve"> направление подготовки (специальность)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D25C6" w:rsidRPr="008127D3" w:rsidRDefault="000D25C6" w:rsidP="00BC73F3">
                  <w:pPr>
                    <w:spacing w:after="0" w:line="240" w:lineRule="auto"/>
                    <w:contextualSpacing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без предъявления требований к стажу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956B4" w:rsidRPr="008127D3" w:rsidRDefault="00951081" w:rsidP="005956B4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</w:t>
                  </w:r>
                  <w:r w:rsidR="00F07100">
                    <w:rPr>
                      <w:sz w:val="26"/>
                      <w:szCs w:val="26"/>
                    </w:rPr>
                    <w:t>Производит н</w:t>
                  </w:r>
                  <w:r w:rsidR="005956B4" w:rsidRPr="008127D3">
                    <w:rPr>
                      <w:sz w:val="26"/>
                      <w:szCs w:val="26"/>
                    </w:rPr>
                    <w:t>ачисление, учет и контроль за правильностью исчисления, полнотой и своевременностью осуществления платежей в федеральный бюджет, пеней и штрафов по ним</w:t>
                  </w:r>
                  <w:r w:rsidR="005956B4" w:rsidRPr="008127D3">
                    <w:rPr>
                      <w:color w:val="FF0000"/>
                      <w:sz w:val="26"/>
                      <w:szCs w:val="26"/>
                    </w:rPr>
                    <w:t>.</w:t>
                  </w:r>
                </w:p>
                <w:p w:rsidR="005956B4" w:rsidRPr="008127D3" w:rsidRDefault="005956B4" w:rsidP="005956B4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color w:val="auto"/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>2.</w:t>
                  </w:r>
                  <w:r w:rsidR="00F07100">
                    <w:rPr>
                      <w:color w:val="auto"/>
                      <w:sz w:val="26"/>
                      <w:szCs w:val="26"/>
                    </w:rPr>
                    <w:t>Производит в</w:t>
                  </w:r>
                  <w:r w:rsidRPr="008127D3">
                    <w:rPr>
                      <w:color w:val="auto"/>
                      <w:sz w:val="26"/>
                      <w:szCs w:val="26"/>
                    </w:rPr>
                    <w:t>зыскание задолженностей по платежам в федеральный бюджет, пеней и штрафов по ним.</w:t>
                  </w:r>
                </w:p>
                <w:p w:rsidR="005956B4" w:rsidRPr="008127D3" w:rsidRDefault="005956B4" w:rsidP="005956B4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color w:val="auto"/>
                      <w:sz w:val="26"/>
                      <w:szCs w:val="26"/>
                    </w:rPr>
                  </w:pPr>
                  <w:r w:rsidRPr="008127D3">
                    <w:rPr>
                      <w:color w:val="auto"/>
                      <w:sz w:val="26"/>
                      <w:szCs w:val="26"/>
                    </w:rPr>
                    <w:t xml:space="preserve">3. </w:t>
                  </w:r>
                  <w:r w:rsidR="00F07100">
                    <w:rPr>
                      <w:color w:val="auto"/>
                      <w:sz w:val="26"/>
                      <w:szCs w:val="26"/>
                    </w:rPr>
                    <w:t>Принимает</w:t>
                  </w:r>
                  <w:r w:rsidRPr="008127D3">
                    <w:rPr>
                      <w:color w:val="auto"/>
                      <w:sz w:val="26"/>
                      <w:szCs w:val="26"/>
                    </w:rPr>
                    <w:t xml:space="preserve"> решени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е</w:t>
                  </w:r>
                  <w:r w:rsidRPr="008127D3">
                    <w:rPr>
                      <w:color w:val="auto"/>
                      <w:sz w:val="26"/>
                      <w:szCs w:val="26"/>
                    </w:rPr>
                    <w:t xml:space="preserve"> о возврате излишне уплаченных (взысканных) платежей в федеральный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соответствующий территориальный орган Федерального казначейства поручений (сообщен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ий) для осуществления возврата;</w:t>
                  </w:r>
                  <w:r w:rsidRPr="008127D3">
                    <w:rPr>
                      <w:color w:val="auto"/>
                      <w:sz w:val="26"/>
                      <w:szCs w:val="26"/>
                    </w:rPr>
                    <w:t xml:space="preserve"> о зачете платежей в федеральный бюджет и представление в соответствующий территориальный орган Федерального казначейства поручений (сообщений) для осуществления зачета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; у</w:t>
                  </w:r>
                  <w:r w:rsidR="00801044" w:rsidRPr="008127D3">
                    <w:rPr>
                      <w:color w:val="auto"/>
                      <w:sz w:val="26"/>
                      <w:szCs w:val="26"/>
                    </w:rPr>
                    <w:t>точн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яет</w:t>
                  </w:r>
                  <w:r w:rsidR="00801044" w:rsidRPr="008127D3">
                    <w:rPr>
                      <w:color w:val="auto"/>
                      <w:sz w:val="26"/>
                      <w:szCs w:val="26"/>
                    </w:rPr>
                    <w:t xml:space="preserve"> невыясненны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е</w:t>
                  </w:r>
                  <w:r w:rsidR="00801044" w:rsidRPr="008127D3">
                    <w:rPr>
                      <w:color w:val="auto"/>
                      <w:sz w:val="26"/>
                      <w:szCs w:val="26"/>
                    </w:rPr>
                    <w:t xml:space="preserve"> поступлени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я</w:t>
                  </w:r>
                  <w:r w:rsidR="00801044" w:rsidRPr="008127D3">
                    <w:rPr>
                      <w:color w:val="auto"/>
                      <w:sz w:val="26"/>
                      <w:szCs w:val="26"/>
                    </w:rPr>
                    <w:t xml:space="preserve"> в соответствии с приказом Минфина России от 18.12.2013 № 125 Н.</w:t>
                  </w:r>
                </w:p>
                <w:p w:rsidR="005956B4" w:rsidRPr="008127D3" w:rsidRDefault="00951081" w:rsidP="005956B4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lastRenderedPageBreak/>
                    <w:t>5.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>Заполн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яет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 xml:space="preserve"> (составл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яет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>) и отраж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ает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 xml:space="preserve"> в бюджетном учете первичны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е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 xml:space="preserve"> документ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ы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 xml:space="preserve"> по администрируемым доходам федерального бюджета.</w:t>
                  </w:r>
                </w:p>
                <w:p w:rsidR="005956B4" w:rsidRPr="008127D3" w:rsidRDefault="005956B4" w:rsidP="005956B4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color w:val="auto"/>
                      <w:sz w:val="26"/>
                      <w:szCs w:val="26"/>
                    </w:rPr>
                  </w:pPr>
                  <w:r w:rsidRPr="008127D3">
                    <w:rPr>
                      <w:color w:val="auto"/>
                      <w:sz w:val="26"/>
                      <w:szCs w:val="26"/>
                    </w:rPr>
                    <w:t xml:space="preserve">6. 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Принимает участие в проведении мониторинга качества финансового менеджмента.</w:t>
                  </w:r>
                </w:p>
                <w:p w:rsidR="005956B4" w:rsidRPr="008127D3" w:rsidRDefault="00951081" w:rsidP="005956B4">
                  <w:pPr>
                    <w:spacing w:after="0" w:line="240" w:lineRule="auto"/>
                    <w:jc w:val="both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7.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>Документально оформл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яет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>, контрол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ирует и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 xml:space="preserve"> осуществл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яет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 xml:space="preserve"> проведени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е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 xml:space="preserve"> инвентаризации.</w:t>
                  </w:r>
                </w:p>
                <w:p w:rsidR="005956B4" w:rsidRPr="008127D3" w:rsidRDefault="00951081" w:rsidP="005956B4">
                  <w:pPr>
                    <w:spacing w:after="0" w:line="240" w:lineRule="auto"/>
                    <w:jc w:val="both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8.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 xml:space="preserve">Подготавливает </w:t>
                  </w:r>
                  <w:r w:rsidR="004E1378" w:rsidRPr="008127D3">
                    <w:rPr>
                      <w:color w:val="auto"/>
                      <w:sz w:val="26"/>
                      <w:szCs w:val="26"/>
                    </w:rPr>
                    <w:t>периодическ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ую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 xml:space="preserve"> отчетност</w:t>
                  </w:r>
                  <w:r w:rsidR="00801044">
                    <w:rPr>
                      <w:color w:val="auto"/>
                      <w:sz w:val="26"/>
                      <w:szCs w:val="26"/>
                    </w:rPr>
                    <w:t>ь</w:t>
                  </w:r>
                  <w:r w:rsidR="005956B4" w:rsidRPr="008127D3">
                    <w:rPr>
                      <w:color w:val="auto"/>
                      <w:sz w:val="26"/>
                      <w:szCs w:val="26"/>
                    </w:rPr>
                    <w:t xml:space="preserve"> в установленные сроки.</w:t>
                  </w:r>
                </w:p>
                <w:p w:rsidR="005956B4" w:rsidRPr="008127D3" w:rsidRDefault="00951081" w:rsidP="005956B4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9.</w:t>
                  </w:r>
                  <w:r w:rsidR="005956B4" w:rsidRPr="008127D3">
                    <w:rPr>
                      <w:sz w:val="26"/>
                      <w:szCs w:val="26"/>
                    </w:rPr>
                    <w:t>Дов</w:t>
                  </w:r>
                  <w:r w:rsidR="00801044">
                    <w:rPr>
                      <w:sz w:val="26"/>
                      <w:szCs w:val="26"/>
                    </w:rPr>
                    <w:t>одит</w:t>
                  </w:r>
                  <w:r w:rsidR="005956B4" w:rsidRPr="008127D3">
                    <w:rPr>
                      <w:sz w:val="26"/>
                      <w:szCs w:val="26"/>
                    </w:rPr>
                    <w:t xml:space="preserve"> до плательщиков необходимы</w:t>
                  </w:r>
                  <w:r w:rsidR="00801044">
                    <w:rPr>
                      <w:sz w:val="26"/>
                      <w:szCs w:val="26"/>
                    </w:rPr>
                    <w:t>е</w:t>
                  </w:r>
                  <w:r w:rsidR="005956B4" w:rsidRPr="008127D3">
                    <w:rPr>
                      <w:sz w:val="26"/>
                      <w:szCs w:val="26"/>
                    </w:rPr>
                    <w:t xml:space="preserve"> для заполнения расчётных документов сведени</w:t>
                  </w:r>
                  <w:r w:rsidR="00801044">
                    <w:rPr>
                      <w:sz w:val="26"/>
                      <w:szCs w:val="26"/>
                    </w:rPr>
                    <w:t>я</w:t>
                  </w:r>
                  <w:r w:rsidR="005956B4" w:rsidRPr="008127D3">
                    <w:rPr>
                      <w:sz w:val="26"/>
                      <w:szCs w:val="26"/>
                    </w:rPr>
                    <w:t xml:space="preserve"> о реквизитах счета, открытого им в территориальном органе Федерального казначейства для учёта доходов, распределяемых между бюджетами бюджетной системы Российской Федерации, иных реквизитах, необходимых для оформления расчётных документов. </w:t>
                  </w:r>
                </w:p>
                <w:p w:rsidR="004E1378" w:rsidRPr="008127D3" w:rsidRDefault="004E1378" w:rsidP="005956B4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8127D3">
                    <w:rPr>
                      <w:sz w:val="26"/>
                      <w:szCs w:val="26"/>
                    </w:rPr>
                    <w:t xml:space="preserve">10. </w:t>
                  </w:r>
                  <w:r w:rsidRPr="008127D3">
                    <w:rPr>
                      <w:bCs/>
                      <w:sz w:val="26"/>
                      <w:szCs w:val="26"/>
                    </w:rPr>
                    <w:t>Осуществляет иные должностные обязанности, установленные должностным регламентом.</w:t>
                  </w:r>
                </w:p>
                <w:p w:rsidR="000D25C6" w:rsidRPr="008127D3" w:rsidRDefault="000D25C6" w:rsidP="00BC73F3">
                  <w:pPr>
                    <w:tabs>
                      <w:tab w:val="left" w:pos="4720"/>
                      <w:tab w:val="left" w:pos="7000"/>
                    </w:tabs>
                    <w:suppressAutoHyphens/>
                    <w:autoSpaceDE w:val="0"/>
                    <w:spacing w:after="0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9721D0" w:rsidRDefault="009721D0" w:rsidP="00794B4B">
            <w:pPr>
              <w:outlineLvl w:val="0"/>
              <w:rPr>
                <w:vanish/>
                <w:color w:val="000000"/>
              </w:rPr>
            </w:pPr>
          </w:p>
          <w:p w:rsidR="00805C47" w:rsidRDefault="00805C47">
            <w:pPr>
              <w:rPr>
                <w:color w:val="000000"/>
                <w:sz w:val="18"/>
              </w:rPr>
            </w:pPr>
          </w:p>
        </w:tc>
      </w:tr>
    </w:tbl>
    <w:p w:rsidR="005956B4" w:rsidRDefault="005956B4" w:rsidP="002C5725">
      <w:pPr>
        <w:pStyle w:val="ConsPlusNormal"/>
        <w:jc w:val="both"/>
      </w:pPr>
    </w:p>
    <w:p w:rsidR="006166A4" w:rsidRDefault="006166A4" w:rsidP="002C5725">
      <w:pPr>
        <w:pStyle w:val="ConsPlusNormal"/>
        <w:jc w:val="both"/>
      </w:pPr>
    </w:p>
    <w:p w:rsidR="006166A4" w:rsidRDefault="006166A4" w:rsidP="002C5725">
      <w:pPr>
        <w:pStyle w:val="ConsPlusNormal"/>
        <w:jc w:val="both"/>
      </w:pPr>
    </w:p>
    <w:p w:rsidR="006166A4" w:rsidRPr="003A5B64" w:rsidRDefault="006166A4" w:rsidP="002C5725">
      <w:pPr>
        <w:pStyle w:val="ConsPlusNormal"/>
        <w:jc w:val="both"/>
      </w:pPr>
    </w:p>
    <w:sectPr w:rsidR="006166A4" w:rsidRPr="003A5B64" w:rsidSect="00F348AD">
      <w:headerReference w:type="default" r:id="rId10"/>
      <w:pgSz w:w="16838" w:h="11906" w:orient="landscape"/>
      <w:pgMar w:top="284" w:right="576" w:bottom="284" w:left="115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C1" w:rsidRDefault="00A862C1">
      <w:pPr>
        <w:spacing w:after="0" w:line="240" w:lineRule="auto"/>
      </w:pPr>
      <w:r>
        <w:separator/>
      </w:r>
    </w:p>
  </w:endnote>
  <w:endnote w:type="continuationSeparator" w:id="0">
    <w:p w:rsidR="00A862C1" w:rsidRDefault="00A8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C1" w:rsidRDefault="00A862C1">
      <w:pPr>
        <w:spacing w:after="0" w:line="240" w:lineRule="auto"/>
      </w:pPr>
      <w:r>
        <w:separator/>
      </w:r>
    </w:p>
  </w:footnote>
  <w:footnote w:type="continuationSeparator" w:id="0">
    <w:p w:rsidR="00A862C1" w:rsidRDefault="00A8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E1" w:rsidRDefault="00B473E1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1F0BA2">
      <w:rPr>
        <w:noProof/>
      </w:rPr>
      <w:t>13</w:t>
    </w:r>
    <w:r>
      <w:fldChar w:fldCharType="end"/>
    </w:r>
  </w:p>
  <w:p w:rsidR="00B473E1" w:rsidRDefault="00B473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043"/>
    <w:multiLevelType w:val="hybridMultilevel"/>
    <w:tmpl w:val="1F4C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6B74AE3"/>
    <w:multiLevelType w:val="multilevel"/>
    <w:tmpl w:val="384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34A86"/>
    <w:multiLevelType w:val="multilevel"/>
    <w:tmpl w:val="9DC4D600"/>
    <w:numStyleLink w:val="Yu"/>
  </w:abstractNum>
  <w:abstractNum w:abstractNumId="4" w15:restartNumberingAfterBreak="0">
    <w:nsid w:val="76EF72A8"/>
    <w:multiLevelType w:val="multilevel"/>
    <w:tmpl w:val="9DC4D600"/>
    <w:styleLink w:val="Yu"/>
    <w:lvl w:ilvl="0">
      <w:start w:val="1"/>
      <w:numFmt w:val="upperRoman"/>
      <w:pStyle w:val="Yu1"/>
      <w:suff w:val="nothing"/>
      <w:lvlText w:val="%1. "/>
      <w:lvlJc w:val="left"/>
      <w:pPr>
        <w:ind w:left="993" w:firstLine="709"/>
      </w:pPr>
      <w:rPr>
        <w:rFonts w:hint="default"/>
      </w:rPr>
    </w:lvl>
    <w:lvl w:ilvl="1">
      <w:start w:val="1"/>
      <w:numFmt w:val="decimal"/>
      <w:lvlRestart w:val="0"/>
      <w:pStyle w:val="Yu2"/>
      <w:suff w:val="nothing"/>
      <w:lvlText w:val="%2.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Yu3"/>
      <w:suff w:val="nothing"/>
      <w:lvlText w:val="%2.%3. 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pStyle w:val="Yu4"/>
      <w:suff w:val="nothing"/>
      <w:lvlText w:val="%2.%3.%4. 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Yu5"/>
      <w:suff w:val="nothing"/>
      <w:lvlText w:val="– 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pStyle w:val="Yu6"/>
      <w:suff w:val="nothing"/>
      <w:lvlText w:val="%6) 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Yu7"/>
      <w:suff w:val="nothing"/>
      <w:lvlText w:val="%7) 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lvl w:ilvl="0">
        <w:start w:val="1"/>
        <w:numFmt w:val="upperRoman"/>
        <w:pStyle w:val="Yu1"/>
        <w:suff w:val="nothing"/>
        <w:lvlText w:val="%1. "/>
        <w:lvlJc w:val="left"/>
        <w:pPr>
          <w:ind w:left="993" w:firstLine="709"/>
        </w:pPr>
        <w:rPr>
          <w:rFonts w:hint="default"/>
          <w:color w:val="auto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47"/>
    <w:rsid w:val="00001963"/>
    <w:rsid w:val="00002EE8"/>
    <w:rsid w:val="00010AF8"/>
    <w:rsid w:val="00016C42"/>
    <w:rsid w:val="000419F4"/>
    <w:rsid w:val="00041AED"/>
    <w:rsid w:val="0004342B"/>
    <w:rsid w:val="00050B67"/>
    <w:rsid w:val="00051474"/>
    <w:rsid w:val="00053B4A"/>
    <w:rsid w:val="0005709D"/>
    <w:rsid w:val="00057C0E"/>
    <w:rsid w:val="00093503"/>
    <w:rsid w:val="000A0EC3"/>
    <w:rsid w:val="000A1655"/>
    <w:rsid w:val="000B46C8"/>
    <w:rsid w:val="000B7C70"/>
    <w:rsid w:val="000C7833"/>
    <w:rsid w:val="000D25C6"/>
    <w:rsid w:val="000D3B05"/>
    <w:rsid w:val="00100A49"/>
    <w:rsid w:val="00116FE0"/>
    <w:rsid w:val="00121785"/>
    <w:rsid w:val="00123977"/>
    <w:rsid w:val="00126F91"/>
    <w:rsid w:val="00144029"/>
    <w:rsid w:val="001470FD"/>
    <w:rsid w:val="00154A3F"/>
    <w:rsid w:val="00154BE6"/>
    <w:rsid w:val="00156242"/>
    <w:rsid w:val="001600D1"/>
    <w:rsid w:val="00160CA0"/>
    <w:rsid w:val="00162244"/>
    <w:rsid w:val="00163CE1"/>
    <w:rsid w:val="001702E0"/>
    <w:rsid w:val="00173F12"/>
    <w:rsid w:val="00187B2E"/>
    <w:rsid w:val="00192B3F"/>
    <w:rsid w:val="001A4291"/>
    <w:rsid w:val="001B4579"/>
    <w:rsid w:val="001C3C58"/>
    <w:rsid w:val="001D049F"/>
    <w:rsid w:val="001E3615"/>
    <w:rsid w:val="001E4105"/>
    <w:rsid w:val="001E6C49"/>
    <w:rsid w:val="001F0BA2"/>
    <w:rsid w:val="001F67A0"/>
    <w:rsid w:val="0020652D"/>
    <w:rsid w:val="00226303"/>
    <w:rsid w:val="002551A6"/>
    <w:rsid w:val="00281B05"/>
    <w:rsid w:val="00287593"/>
    <w:rsid w:val="00290F1A"/>
    <w:rsid w:val="00292815"/>
    <w:rsid w:val="00292D73"/>
    <w:rsid w:val="002B1748"/>
    <w:rsid w:val="002B7FA5"/>
    <w:rsid w:val="002C23E5"/>
    <w:rsid w:val="002C43CE"/>
    <w:rsid w:val="002C5725"/>
    <w:rsid w:val="002C6FC5"/>
    <w:rsid w:val="002E60E7"/>
    <w:rsid w:val="002E7B7B"/>
    <w:rsid w:val="002E7C11"/>
    <w:rsid w:val="002F2961"/>
    <w:rsid w:val="00312154"/>
    <w:rsid w:val="0032055F"/>
    <w:rsid w:val="00323ACA"/>
    <w:rsid w:val="00332FB1"/>
    <w:rsid w:val="00333BD1"/>
    <w:rsid w:val="0033494E"/>
    <w:rsid w:val="00335E8F"/>
    <w:rsid w:val="0033763C"/>
    <w:rsid w:val="0034039D"/>
    <w:rsid w:val="00341ED8"/>
    <w:rsid w:val="00356C4A"/>
    <w:rsid w:val="00370830"/>
    <w:rsid w:val="003730ED"/>
    <w:rsid w:val="00394B98"/>
    <w:rsid w:val="003954AC"/>
    <w:rsid w:val="0039618F"/>
    <w:rsid w:val="003A0193"/>
    <w:rsid w:val="003A3EA7"/>
    <w:rsid w:val="003A4E20"/>
    <w:rsid w:val="003A5B64"/>
    <w:rsid w:val="003B5C29"/>
    <w:rsid w:val="003C726E"/>
    <w:rsid w:val="003D51CC"/>
    <w:rsid w:val="003D56D2"/>
    <w:rsid w:val="003D7619"/>
    <w:rsid w:val="003E5207"/>
    <w:rsid w:val="003F4304"/>
    <w:rsid w:val="003F4F42"/>
    <w:rsid w:val="003F59F1"/>
    <w:rsid w:val="003F5BF0"/>
    <w:rsid w:val="004035F6"/>
    <w:rsid w:val="00405459"/>
    <w:rsid w:val="004344B5"/>
    <w:rsid w:val="004427EA"/>
    <w:rsid w:val="004501BC"/>
    <w:rsid w:val="004572B1"/>
    <w:rsid w:val="00461660"/>
    <w:rsid w:val="00465AD5"/>
    <w:rsid w:val="0047766B"/>
    <w:rsid w:val="00480D58"/>
    <w:rsid w:val="00485B42"/>
    <w:rsid w:val="00490F50"/>
    <w:rsid w:val="00493DDB"/>
    <w:rsid w:val="004A12BE"/>
    <w:rsid w:val="004B1421"/>
    <w:rsid w:val="004C1321"/>
    <w:rsid w:val="004C647E"/>
    <w:rsid w:val="004E1378"/>
    <w:rsid w:val="004E624E"/>
    <w:rsid w:val="004F19B3"/>
    <w:rsid w:val="00507038"/>
    <w:rsid w:val="00507325"/>
    <w:rsid w:val="00523EA1"/>
    <w:rsid w:val="00526B27"/>
    <w:rsid w:val="00527FAE"/>
    <w:rsid w:val="00542CD8"/>
    <w:rsid w:val="005451B7"/>
    <w:rsid w:val="00551078"/>
    <w:rsid w:val="00565F46"/>
    <w:rsid w:val="00593412"/>
    <w:rsid w:val="005939F0"/>
    <w:rsid w:val="005956B4"/>
    <w:rsid w:val="00596212"/>
    <w:rsid w:val="005A6A84"/>
    <w:rsid w:val="005B6C1F"/>
    <w:rsid w:val="005D4C36"/>
    <w:rsid w:val="005E0537"/>
    <w:rsid w:val="005E34F5"/>
    <w:rsid w:val="005E62A5"/>
    <w:rsid w:val="005F72D1"/>
    <w:rsid w:val="00602465"/>
    <w:rsid w:val="00604CF7"/>
    <w:rsid w:val="00605395"/>
    <w:rsid w:val="006166A4"/>
    <w:rsid w:val="006179A9"/>
    <w:rsid w:val="00633E38"/>
    <w:rsid w:val="00636033"/>
    <w:rsid w:val="00656502"/>
    <w:rsid w:val="00660845"/>
    <w:rsid w:val="00665442"/>
    <w:rsid w:val="00670994"/>
    <w:rsid w:val="00670AA2"/>
    <w:rsid w:val="0067485E"/>
    <w:rsid w:val="006750FF"/>
    <w:rsid w:val="00682F32"/>
    <w:rsid w:val="00690789"/>
    <w:rsid w:val="00690F55"/>
    <w:rsid w:val="006914F2"/>
    <w:rsid w:val="00693DF6"/>
    <w:rsid w:val="006955A0"/>
    <w:rsid w:val="006A62B0"/>
    <w:rsid w:val="006C628D"/>
    <w:rsid w:val="006E344F"/>
    <w:rsid w:val="006F38A0"/>
    <w:rsid w:val="00702358"/>
    <w:rsid w:val="00724520"/>
    <w:rsid w:val="00731F92"/>
    <w:rsid w:val="007337A1"/>
    <w:rsid w:val="00752974"/>
    <w:rsid w:val="007617E6"/>
    <w:rsid w:val="007641D5"/>
    <w:rsid w:val="0077053A"/>
    <w:rsid w:val="007712BF"/>
    <w:rsid w:val="00774EE9"/>
    <w:rsid w:val="00783AEE"/>
    <w:rsid w:val="00794B4B"/>
    <w:rsid w:val="00796B23"/>
    <w:rsid w:val="007A4FF3"/>
    <w:rsid w:val="007B4C77"/>
    <w:rsid w:val="007D7158"/>
    <w:rsid w:val="007E53D9"/>
    <w:rsid w:val="007F483C"/>
    <w:rsid w:val="00801044"/>
    <w:rsid w:val="00805C47"/>
    <w:rsid w:val="008127D3"/>
    <w:rsid w:val="00813535"/>
    <w:rsid w:val="00816F97"/>
    <w:rsid w:val="008217DC"/>
    <w:rsid w:val="008247ED"/>
    <w:rsid w:val="00831961"/>
    <w:rsid w:val="008322F4"/>
    <w:rsid w:val="00836B54"/>
    <w:rsid w:val="0084161C"/>
    <w:rsid w:val="00845A72"/>
    <w:rsid w:val="00851029"/>
    <w:rsid w:val="008609E5"/>
    <w:rsid w:val="008A65C3"/>
    <w:rsid w:val="008C34BB"/>
    <w:rsid w:val="008E7C6B"/>
    <w:rsid w:val="008F4501"/>
    <w:rsid w:val="008F64BE"/>
    <w:rsid w:val="00901611"/>
    <w:rsid w:val="00915058"/>
    <w:rsid w:val="00915426"/>
    <w:rsid w:val="00921C75"/>
    <w:rsid w:val="0093435D"/>
    <w:rsid w:val="0094140F"/>
    <w:rsid w:val="0094149E"/>
    <w:rsid w:val="00951081"/>
    <w:rsid w:val="00955A18"/>
    <w:rsid w:val="00961042"/>
    <w:rsid w:val="00961580"/>
    <w:rsid w:val="009643D9"/>
    <w:rsid w:val="009675A8"/>
    <w:rsid w:val="00971DC5"/>
    <w:rsid w:val="009721D0"/>
    <w:rsid w:val="00983721"/>
    <w:rsid w:val="009B1A36"/>
    <w:rsid w:val="009B31A1"/>
    <w:rsid w:val="009C58E8"/>
    <w:rsid w:val="009C64ED"/>
    <w:rsid w:val="009F4281"/>
    <w:rsid w:val="00A03088"/>
    <w:rsid w:val="00A13AB6"/>
    <w:rsid w:val="00A32562"/>
    <w:rsid w:val="00A43CCA"/>
    <w:rsid w:val="00A637B9"/>
    <w:rsid w:val="00A67150"/>
    <w:rsid w:val="00A75293"/>
    <w:rsid w:val="00A862C1"/>
    <w:rsid w:val="00AA2D10"/>
    <w:rsid w:val="00AA3BAF"/>
    <w:rsid w:val="00AB080A"/>
    <w:rsid w:val="00AC49A6"/>
    <w:rsid w:val="00AC4DF6"/>
    <w:rsid w:val="00AD182C"/>
    <w:rsid w:val="00AD4FB2"/>
    <w:rsid w:val="00AE75A5"/>
    <w:rsid w:val="00AF73DA"/>
    <w:rsid w:val="00B009D1"/>
    <w:rsid w:val="00B00CB7"/>
    <w:rsid w:val="00B01059"/>
    <w:rsid w:val="00B210DE"/>
    <w:rsid w:val="00B322DA"/>
    <w:rsid w:val="00B43DCF"/>
    <w:rsid w:val="00B473E1"/>
    <w:rsid w:val="00B5179D"/>
    <w:rsid w:val="00B57D20"/>
    <w:rsid w:val="00B629ED"/>
    <w:rsid w:val="00B62C16"/>
    <w:rsid w:val="00B7012A"/>
    <w:rsid w:val="00B922C6"/>
    <w:rsid w:val="00B926C2"/>
    <w:rsid w:val="00B96C38"/>
    <w:rsid w:val="00BA21E1"/>
    <w:rsid w:val="00BB17FE"/>
    <w:rsid w:val="00BB457E"/>
    <w:rsid w:val="00BB5004"/>
    <w:rsid w:val="00BC0B63"/>
    <w:rsid w:val="00BC3706"/>
    <w:rsid w:val="00BC73F3"/>
    <w:rsid w:val="00BF19E9"/>
    <w:rsid w:val="00C00FA6"/>
    <w:rsid w:val="00C05176"/>
    <w:rsid w:val="00C11F4B"/>
    <w:rsid w:val="00C11FFA"/>
    <w:rsid w:val="00C128F5"/>
    <w:rsid w:val="00C174D9"/>
    <w:rsid w:val="00C25667"/>
    <w:rsid w:val="00C46538"/>
    <w:rsid w:val="00C466A1"/>
    <w:rsid w:val="00C55AEA"/>
    <w:rsid w:val="00C56426"/>
    <w:rsid w:val="00C6070A"/>
    <w:rsid w:val="00C66CB3"/>
    <w:rsid w:val="00C76DDC"/>
    <w:rsid w:val="00C77068"/>
    <w:rsid w:val="00C8064C"/>
    <w:rsid w:val="00C832F5"/>
    <w:rsid w:val="00CB47C1"/>
    <w:rsid w:val="00CC26E6"/>
    <w:rsid w:val="00CC5AF7"/>
    <w:rsid w:val="00CD00B2"/>
    <w:rsid w:val="00CD6DB2"/>
    <w:rsid w:val="00CE1D92"/>
    <w:rsid w:val="00CE308A"/>
    <w:rsid w:val="00CF4785"/>
    <w:rsid w:val="00D203B1"/>
    <w:rsid w:val="00D35C3C"/>
    <w:rsid w:val="00D42B47"/>
    <w:rsid w:val="00D433BB"/>
    <w:rsid w:val="00D5584A"/>
    <w:rsid w:val="00D576E7"/>
    <w:rsid w:val="00D673BB"/>
    <w:rsid w:val="00D835FC"/>
    <w:rsid w:val="00D8683E"/>
    <w:rsid w:val="00D86FE2"/>
    <w:rsid w:val="00DB4AD0"/>
    <w:rsid w:val="00DB56D3"/>
    <w:rsid w:val="00DC079D"/>
    <w:rsid w:val="00DC78A5"/>
    <w:rsid w:val="00DD2F95"/>
    <w:rsid w:val="00DD4ADC"/>
    <w:rsid w:val="00DD65A8"/>
    <w:rsid w:val="00DF5218"/>
    <w:rsid w:val="00DF6D10"/>
    <w:rsid w:val="00E048DA"/>
    <w:rsid w:val="00E214C6"/>
    <w:rsid w:val="00E23E02"/>
    <w:rsid w:val="00E23EF2"/>
    <w:rsid w:val="00E43D25"/>
    <w:rsid w:val="00E4653D"/>
    <w:rsid w:val="00E6504D"/>
    <w:rsid w:val="00E81276"/>
    <w:rsid w:val="00E95272"/>
    <w:rsid w:val="00EA208F"/>
    <w:rsid w:val="00EC368C"/>
    <w:rsid w:val="00ED29B2"/>
    <w:rsid w:val="00ED4AFD"/>
    <w:rsid w:val="00ED5EB0"/>
    <w:rsid w:val="00ED78BB"/>
    <w:rsid w:val="00EE4F1D"/>
    <w:rsid w:val="00EF3B85"/>
    <w:rsid w:val="00F07100"/>
    <w:rsid w:val="00F12792"/>
    <w:rsid w:val="00F14391"/>
    <w:rsid w:val="00F25FDB"/>
    <w:rsid w:val="00F303E6"/>
    <w:rsid w:val="00F348AD"/>
    <w:rsid w:val="00F45C7B"/>
    <w:rsid w:val="00F6519C"/>
    <w:rsid w:val="00F654CB"/>
    <w:rsid w:val="00F7088E"/>
    <w:rsid w:val="00F72BFE"/>
    <w:rsid w:val="00F75495"/>
    <w:rsid w:val="00F80A89"/>
    <w:rsid w:val="00F8581B"/>
    <w:rsid w:val="00F97A88"/>
    <w:rsid w:val="00FA0382"/>
    <w:rsid w:val="00FA51B8"/>
    <w:rsid w:val="00FA6C64"/>
    <w:rsid w:val="00FB2E8B"/>
    <w:rsid w:val="00FB44FB"/>
    <w:rsid w:val="00FC2F09"/>
    <w:rsid w:val="00FD7315"/>
    <w:rsid w:val="00FE721E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4D78-8864-4D4B-AC6A-C82ADC8E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94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Title"/>
    <w:basedOn w:val="a"/>
    <w:next w:val="a"/>
    <w:link w:val="a8"/>
    <w:uiPriority w:val="10"/>
    <w:qFormat/>
    <w:rsid w:val="00794B4B"/>
    <w:pPr>
      <w:spacing w:after="0" w:line="240" w:lineRule="auto"/>
      <w:jc w:val="center"/>
    </w:pPr>
    <w:rPr>
      <w:b/>
      <w:color w:val="auto"/>
      <w:sz w:val="28"/>
    </w:rPr>
  </w:style>
  <w:style w:type="character" w:customStyle="1" w:styleId="a8">
    <w:name w:val="Название Знак"/>
    <w:basedOn w:val="a0"/>
    <w:link w:val="a7"/>
    <w:uiPriority w:val="10"/>
    <w:rsid w:val="00794B4B"/>
    <w:rPr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94B4B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94B4B"/>
    <w:pPr>
      <w:spacing w:after="100"/>
    </w:pPr>
  </w:style>
  <w:style w:type="paragraph" w:styleId="aa">
    <w:name w:val="Body Text Indent"/>
    <w:basedOn w:val="a"/>
    <w:link w:val="ab"/>
    <w:uiPriority w:val="99"/>
    <w:unhideWhenUsed/>
    <w:rsid w:val="00794B4B"/>
    <w:pPr>
      <w:spacing w:after="0" w:line="240" w:lineRule="auto"/>
      <w:ind w:firstLine="720"/>
      <w:jc w:val="both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94B4B"/>
    <w:rPr>
      <w:color w:val="auto"/>
      <w:sz w:val="28"/>
    </w:rPr>
  </w:style>
  <w:style w:type="paragraph" w:styleId="21">
    <w:name w:val="toc 2"/>
    <w:basedOn w:val="a"/>
    <w:next w:val="a"/>
    <w:autoRedefine/>
    <w:uiPriority w:val="39"/>
    <w:unhideWhenUsed/>
    <w:rsid w:val="00794B4B"/>
    <w:pPr>
      <w:spacing w:after="100" w:line="259" w:lineRule="auto"/>
      <w:ind w:left="22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94B4B"/>
    <w:pPr>
      <w:spacing w:after="100" w:line="259" w:lineRule="auto"/>
      <w:ind w:left="44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794B4B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94B4B"/>
    <w:rPr>
      <w:sz w:val="20"/>
    </w:rPr>
  </w:style>
  <w:style w:type="character" w:styleId="ae">
    <w:name w:val="endnote reference"/>
    <w:basedOn w:val="a0"/>
    <w:uiPriority w:val="99"/>
    <w:semiHidden/>
    <w:unhideWhenUsed/>
    <w:rsid w:val="00794B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F143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14391"/>
  </w:style>
  <w:style w:type="paragraph" w:customStyle="1" w:styleId="Yu1">
    <w:name w:val="_Yu__уров_1"/>
    <w:basedOn w:val="a"/>
    <w:qFormat/>
    <w:rsid w:val="00E43D25"/>
    <w:pPr>
      <w:numPr>
        <w:numId w:val="4"/>
      </w:numPr>
      <w:spacing w:before="360" w:line="240" w:lineRule="auto"/>
      <w:ind w:left="0" w:firstLine="0"/>
      <w:jc w:val="center"/>
      <w:outlineLvl w:val="0"/>
    </w:pPr>
    <w:rPr>
      <w:rFonts w:ascii="Calibri" w:eastAsia="Calibri" w:hAnsi="Calibri"/>
      <w:b/>
      <w:color w:val="C00000"/>
      <w:sz w:val="28"/>
      <w:szCs w:val="28"/>
    </w:rPr>
  </w:style>
  <w:style w:type="paragraph" w:customStyle="1" w:styleId="Yu2">
    <w:name w:val="_Yu__уров_2"/>
    <w:basedOn w:val="a"/>
    <w:rsid w:val="00E43D25"/>
    <w:pPr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Calibri" w:eastAsia="Calibri" w:hAnsi="Calibri"/>
      <w:color w:val="auto"/>
      <w:sz w:val="28"/>
      <w:szCs w:val="28"/>
    </w:rPr>
  </w:style>
  <w:style w:type="paragraph" w:customStyle="1" w:styleId="Yu3">
    <w:name w:val="_Yu__уров_3"/>
    <w:basedOn w:val="a"/>
    <w:qFormat/>
    <w:rsid w:val="00E43D25"/>
    <w:pPr>
      <w:numPr>
        <w:ilvl w:val="2"/>
        <w:numId w:val="4"/>
      </w:numPr>
      <w:spacing w:before="120" w:after="120" w:line="240" w:lineRule="auto"/>
      <w:ind w:left="0"/>
      <w:jc w:val="both"/>
      <w:outlineLvl w:val="2"/>
    </w:pPr>
    <w:rPr>
      <w:rFonts w:ascii="Calibri" w:eastAsia="Calibri" w:hAnsi="Calibri"/>
      <w:color w:val="auto"/>
      <w:sz w:val="28"/>
      <w:szCs w:val="28"/>
    </w:rPr>
  </w:style>
  <w:style w:type="paragraph" w:customStyle="1" w:styleId="Yu4">
    <w:name w:val="_Yu__уров_4"/>
    <w:basedOn w:val="Yu3"/>
    <w:qFormat/>
    <w:rsid w:val="00E43D25"/>
    <w:pPr>
      <w:numPr>
        <w:ilvl w:val="3"/>
      </w:numPr>
      <w:outlineLvl w:val="3"/>
    </w:pPr>
  </w:style>
  <w:style w:type="paragraph" w:customStyle="1" w:styleId="Yu5">
    <w:name w:val="_Yu__уров_5"/>
    <w:basedOn w:val="Yu4"/>
    <w:link w:val="Yu50"/>
    <w:qFormat/>
    <w:rsid w:val="00E43D25"/>
    <w:pPr>
      <w:numPr>
        <w:ilvl w:val="4"/>
      </w:numPr>
      <w:spacing w:before="60" w:after="60"/>
      <w:outlineLvl w:val="4"/>
    </w:pPr>
  </w:style>
  <w:style w:type="paragraph" w:customStyle="1" w:styleId="Yu6">
    <w:name w:val="_Yu__уров_6"/>
    <w:basedOn w:val="Yu5"/>
    <w:qFormat/>
    <w:rsid w:val="00E43D25"/>
    <w:pPr>
      <w:numPr>
        <w:ilvl w:val="5"/>
      </w:numPr>
      <w:tabs>
        <w:tab w:val="num" w:pos="360"/>
      </w:tabs>
      <w:ind w:left="4860" w:hanging="180"/>
      <w:outlineLvl w:val="5"/>
    </w:pPr>
  </w:style>
  <w:style w:type="character" w:customStyle="1" w:styleId="Yu50">
    <w:name w:val="_Yu__уров_5 Знак"/>
    <w:basedOn w:val="a0"/>
    <w:link w:val="Yu5"/>
    <w:rsid w:val="00E43D25"/>
    <w:rPr>
      <w:rFonts w:ascii="Calibri" w:eastAsia="Calibri" w:hAnsi="Calibri"/>
      <w:color w:val="auto"/>
      <w:sz w:val="28"/>
      <w:szCs w:val="28"/>
    </w:rPr>
  </w:style>
  <w:style w:type="paragraph" w:customStyle="1" w:styleId="Yu7">
    <w:name w:val="_Yu__уров_7"/>
    <w:basedOn w:val="Yu6"/>
    <w:qFormat/>
    <w:rsid w:val="00E43D25"/>
    <w:pPr>
      <w:numPr>
        <w:ilvl w:val="6"/>
      </w:numPr>
      <w:tabs>
        <w:tab w:val="num" w:pos="360"/>
      </w:tabs>
      <w:ind w:left="5580" w:hanging="360"/>
      <w:outlineLvl w:val="6"/>
    </w:pPr>
  </w:style>
  <w:style w:type="numbering" w:customStyle="1" w:styleId="Yu">
    <w:name w:val="_Yu_СПИСОК"/>
    <w:uiPriority w:val="99"/>
    <w:rsid w:val="00E43D25"/>
    <w:pPr>
      <w:numPr>
        <w:numId w:val="3"/>
      </w:numPr>
    </w:pPr>
  </w:style>
  <w:style w:type="paragraph" w:customStyle="1" w:styleId="ConsPlusNormal">
    <w:name w:val="ConsPlusNormal"/>
    <w:rsid w:val="00605395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eastAsia="ru-RU" w:bidi="hi-IN"/>
    </w:rPr>
  </w:style>
  <w:style w:type="character" w:styleId="af1">
    <w:name w:val="FollowedHyperlink"/>
    <w:basedOn w:val="a0"/>
    <w:uiPriority w:val="99"/>
    <w:semiHidden/>
    <w:unhideWhenUsed/>
    <w:rsid w:val="00D5584A"/>
    <w:rPr>
      <w:color w:val="954F72" w:themeColor="followedHyperlink"/>
      <w:u w:val="single"/>
    </w:rPr>
  </w:style>
  <w:style w:type="character" w:customStyle="1" w:styleId="font1">
    <w:name w:val="font1"/>
    <w:qFormat/>
    <w:rsid w:val="00121785"/>
  </w:style>
  <w:style w:type="paragraph" w:styleId="af2">
    <w:name w:val="Balloon Text"/>
    <w:basedOn w:val="a"/>
    <w:link w:val="af3"/>
    <w:uiPriority w:val="99"/>
    <w:semiHidden/>
    <w:unhideWhenUsed/>
    <w:rsid w:val="00B5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179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C6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4ED"/>
    <w:rPr>
      <w:rFonts w:ascii="Courier New" w:hAnsi="Courier New" w:cs="Courier New"/>
      <w:color w:val="auto"/>
      <w:sz w:val="20"/>
      <w:lang w:eastAsia="ru-RU"/>
    </w:rPr>
  </w:style>
  <w:style w:type="paragraph" w:customStyle="1" w:styleId="Standard">
    <w:name w:val="Standard"/>
    <w:rsid w:val="009C64E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color w:val="auto"/>
      <w:kern w:val="3"/>
      <w:szCs w:val="22"/>
    </w:rPr>
  </w:style>
  <w:style w:type="character" w:styleId="af4">
    <w:name w:val="footnote reference"/>
    <w:rsid w:val="001E41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25722681E108D5BCFA3B7638C072951687C430B6DBD3817D722FACD433E5728EE02CB3CBA705B43t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025722681E108D5BCFA3B7638C072951687C430B6DBD3817D722FACD433E5728EE02CB3CBA705C43t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FE88-9A2C-4D7C-A943-9521DA05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1-Новый</cp:lastModifiedBy>
  <cp:revision>7</cp:revision>
  <cp:lastPrinted>2021-07-21T05:53:00Z</cp:lastPrinted>
  <dcterms:created xsi:type="dcterms:W3CDTF">2021-07-21T05:50:00Z</dcterms:created>
  <dcterms:modified xsi:type="dcterms:W3CDTF">2021-07-22T06:13:00Z</dcterms:modified>
</cp:coreProperties>
</file>