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0" w:right="0" w:firstLine="0"/>
        <w:jc w:val="center"/>
        <w:spacing w:line="240" w:lineRule="auto"/>
        <w:widowControl/>
        <w:rPr>
          <w:rFonts w:ascii="Times New Roman" w:hAnsi="Times New Roman" w:cs="Times New Roman" w:eastAsia="Times New Roman"/>
          <w:b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Заседание Общественного совета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line="240" w:lineRule="auto"/>
        <w:widowControl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при Федеральной пробирной палате 21 сентября 2022 г.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line="240" w:lineRule="auto"/>
        <w:widowControl/>
        <w:rPr>
          <w:rFonts w:ascii="Times New Roman" w:hAnsi="Times New Roman" w:cs="Times New Roman" w:eastAsia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line="276" w:lineRule="auto"/>
        <w:widowControl/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21 сентября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2022 года состоялось заседание Общественного совета при Федеральной пробирной палате (далее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Общественный совет), в рамках которого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были рассмотрены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следующие вопросы: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858"/>
        <w:numPr>
          <w:ilvl w:val="0"/>
          <w:numId w:val="3"/>
        </w:numPr>
        <w:contextualSpacing/>
        <w:jc w:val="both"/>
        <w:spacing w:line="276" w:lineRule="auto"/>
        <w:widowControl/>
        <w:rPr>
          <w:rFonts w:ascii="Times New Roman" w:hAnsi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highlight w:val="none"/>
        </w:rPr>
        <w:t xml:space="preserve">рассмотрение (обсуждение) </w:t>
      </w:r>
      <w:r>
        <w:rPr>
          <w:rFonts w:ascii="Times New Roman" w:hAnsi="Times New Roman"/>
          <w:sz w:val="28"/>
          <w:szCs w:val="28"/>
          <w:highlight w:val="white"/>
        </w:rPr>
        <w:t xml:space="preserve">предложений по нормативному регулировани</w:t>
      </w:r>
      <w:r>
        <w:rPr>
          <w:rFonts w:ascii="Times New Roman" w:hAnsi="Times New Roman"/>
          <w:sz w:val="28"/>
          <w:szCs w:val="28"/>
          <w:highlight w:val="white"/>
        </w:rPr>
        <w:t xml:space="preserve">ю сектора драгоценных металлов и драгоценных камней с точки зрения обеспечения справедливых конку</w:t>
      </w:r>
      <w:r>
        <w:rPr>
          <w:rFonts w:ascii="Times New Roman" w:hAnsi="Times New Roman"/>
          <w:sz w:val="28"/>
          <w:szCs w:val="28"/>
          <w:highlight w:val="white"/>
        </w:rPr>
        <w:t xml:space="preserve">рентных условий и недопущения нарушения законодательства Российской Федерации в сфере </w:t>
      </w:r>
      <w:r>
        <w:rPr>
          <w:rFonts w:ascii="Times New Roman" w:hAnsi="Times New Roman"/>
          <w:sz w:val="28"/>
          <w:szCs w:val="28"/>
          <w:highlight w:val="white"/>
        </w:rPr>
        <w:t xml:space="preserve">оборота драгоценных металлов, драгоценных камней и изделий из них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858"/>
        <w:numPr>
          <w:ilvl w:val="0"/>
          <w:numId w:val="3"/>
        </w:numPr>
        <w:contextualSpacing/>
        <w:jc w:val="both"/>
        <w:spacing w:line="276" w:lineRule="auto"/>
        <w:widowControl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еализация мероприятий, направленных на более активное применение процед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уры переработки драгоценных металлов на таможенной территории Российской Федерации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858"/>
        <w:numPr>
          <w:ilvl w:val="0"/>
          <w:numId w:val="3"/>
        </w:numPr>
        <w:contextualSpacing/>
        <w:jc w:val="both"/>
        <w:spacing w:line="276" w:lineRule="auto"/>
        <w:widowControl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ц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ифровизация и её роль в современном этапе отрасли оборота драгоценных металлов и драгоценных камней (ГИИС ДМДК)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858"/>
        <w:numPr>
          <w:ilvl w:val="0"/>
          <w:numId w:val="3"/>
        </w:numPr>
        <w:contextualSpacing/>
        <w:jc w:val="both"/>
        <w:spacing w:line="276" w:lineRule="auto"/>
        <w:widowControl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определение следующей даты заседания Общественного совета.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ходе заседания члены Общественного совета решили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сформировать перечень предложений по нормативному регулированию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сектора драгоценных металлов и драгоценных камней с точки зрения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обеспечения справедливых конкурентных условий и недопущения нарушения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законодательства Российской Федерации в сфере оборота драгоценных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металлов, драгоценных камней и изделий из них.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/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Также члены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Общественного совета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приняли к сведению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доклад </w:t>
        <w:br/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Н.А. Печникова по вопросу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реализации мероприятий, направленных на более активное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применение процедуры переработки драгоценных металлов на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таможенной территории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заслушали выдвинутые предложения 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необходимости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формирования независимой системы торговли драгоценными металлами в Российской Федерации.
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line="276" w:lineRule="auto"/>
        <w:tabs>
          <w:tab w:val="left" w:pos="1463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Также в ходе заседания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члены Общественного совета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приняли к сведению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доклад Федеральной пробирной палаты 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цифровизации и её роли в отрасли оборота драгоценных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металлов и драгоценных камней, в том числе о процессе внедрения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ГИИС ДМДК).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/>
        <w:ind w:firstLine="709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Члены Общественного совета определили дату следующего заседания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предварительным данным это первая декада декабря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текущего года.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85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  <w:rPr>
        <w:rFonts w:ascii="Times New Roman" w:hAnsi="Times New Roman" w:cs="Times New Roman" w:eastAsia="Times New Roman"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</w:r>
    <w:r/>
  </w:p>
  <w:p>
    <w:pPr>
      <w:pStyle w:val="7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4"/>
    <w:next w:val="854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4"/>
    <w:next w:val="854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4"/>
    <w:next w:val="854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Title"/>
    <w:basedOn w:val="854"/>
    <w:next w:val="854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basedOn w:val="854"/>
    <w:next w:val="854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basedOn w:val="854"/>
    <w:next w:val="854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4"/>
    <w:next w:val="854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4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basedOn w:val="854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basedOn w:val="8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>
    <w:name w:val="No Spacing"/>
    <w:basedOn w:val="854"/>
    <w:uiPriority w:val="1"/>
    <w:qFormat/>
    <w:pPr>
      <w:spacing w:after="0" w:line="240" w:lineRule="auto"/>
    </w:pPr>
  </w:style>
  <w:style w:type="paragraph" w:styleId="858">
    <w:name w:val="List Paragraph"/>
    <w:basedOn w:val="854"/>
    <w:uiPriority w:val="34"/>
    <w:qFormat/>
    <w:pPr>
      <w:contextualSpacing/>
      <w:ind w:left="720"/>
    </w:pPr>
  </w:style>
  <w:style w:type="character" w:styleId="85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2022-10-14T14:03:37Z</dcterms:modified>
</cp:coreProperties>
</file>