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488A" w14:textId="755D4140" w:rsidR="00051D4C" w:rsidRDefault="00000000">
      <w:pPr>
        <w:pStyle w:val="13"/>
        <w:shd w:val="clear" w:color="auto" w:fill="auto"/>
        <w:spacing w:after="400" w:line="314" w:lineRule="auto"/>
        <w:ind w:firstLine="0"/>
        <w:jc w:val="center"/>
      </w:pPr>
      <w:r>
        <w:t>МИНИСТЕРСТВО ФИНАНСОВ РОССИЙСКОЙ ФЕДЕРАЦИИ</w:t>
      </w:r>
      <w:r>
        <w:br/>
        <w:t>ФЕДЕРАЛЬНАЯ ПРОБИРНАЯ ПАЛАТА</w:t>
      </w:r>
    </w:p>
    <w:p w14:paraId="7458A8ED" w14:textId="323B513F" w:rsidR="00051D4C" w:rsidRDefault="00000000">
      <w:pPr>
        <w:pStyle w:val="13"/>
        <w:shd w:val="clear" w:color="auto" w:fill="auto"/>
        <w:spacing w:after="760" w:line="240" w:lineRule="auto"/>
        <w:ind w:firstLine="0"/>
        <w:jc w:val="center"/>
      </w:pPr>
      <w:r>
        <w:t>ПРИКАЗ</w:t>
      </w:r>
    </w:p>
    <w:p w14:paraId="556CAD74" w14:textId="4D489A88" w:rsidR="00661230" w:rsidRDefault="00000000" w:rsidP="00661230">
      <w:pPr>
        <w:pStyle w:val="34"/>
        <w:shd w:val="clear" w:color="auto" w:fill="auto"/>
        <w:tabs>
          <w:tab w:val="left" w:leader="underscore" w:pos="715"/>
          <w:tab w:val="left" w:leader="underscore" w:pos="2554"/>
        </w:tabs>
        <w:spacing w:after="200"/>
        <w:jc w:val="lef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№</w:t>
      </w:r>
      <w:r w:rsidRPr="00661230">
        <w:rPr>
          <w:rFonts w:ascii="Times New Roman" w:eastAsia="Times New Roman" w:hAnsi="Times New Roman" w:cs="Times New Roman"/>
          <w:sz w:val="28"/>
        </w:rPr>
        <w:t xml:space="preserve"> </w:t>
      </w:r>
      <w:r w:rsidR="00661230">
        <w:rPr>
          <w:rFonts w:ascii="Times New Roman" w:eastAsia="Times New Roman" w:hAnsi="Times New Roman" w:cs="Times New Roman"/>
          <w:sz w:val="28"/>
        </w:rPr>
        <w:t xml:space="preserve">187                                                                                                                от </w:t>
      </w:r>
      <w:r w:rsidR="00661230" w:rsidRPr="00661230">
        <w:rPr>
          <w:rFonts w:ascii="Times New Roman" w:eastAsia="Times New Roman" w:hAnsi="Times New Roman" w:cs="Times New Roman"/>
          <w:sz w:val="28"/>
        </w:rPr>
        <w:t>01.10.2021</w:t>
      </w:r>
    </w:p>
    <w:p w14:paraId="534DAAA8" w14:textId="067F1C48" w:rsidR="00051D4C" w:rsidRDefault="00000000" w:rsidP="00661230">
      <w:pPr>
        <w:pStyle w:val="34"/>
        <w:shd w:val="clear" w:color="auto" w:fill="auto"/>
        <w:tabs>
          <w:tab w:val="left" w:leader="underscore" w:pos="715"/>
          <w:tab w:val="left" w:leader="underscore" w:pos="2554"/>
        </w:tabs>
        <w:spacing w:after="20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Москва</w:t>
      </w:r>
    </w:p>
    <w:p w14:paraId="6598C067" w14:textId="77777777" w:rsidR="00051D4C" w:rsidRDefault="00000000">
      <w:pPr>
        <w:pStyle w:val="13"/>
        <w:shd w:val="clear" w:color="auto" w:fill="auto"/>
        <w:spacing w:after="640" w:line="259" w:lineRule="auto"/>
        <w:ind w:firstLine="0"/>
        <w:jc w:val="center"/>
        <w:rPr>
          <w:b/>
        </w:rPr>
      </w:pPr>
      <w:r>
        <w:rPr>
          <w:b/>
        </w:rPr>
        <w:t>О внесении изменения в состав конкурсной комиссии для проведения</w:t>
      </w:r>
      <w:r>
        <w:rPr>
          <w:b/>
        </w:rPr>
        <w:br/>
        <w:t>конкурса на замещение вакантных должностей федеральной</w:t>
      </w:r>
      <w:r>
        <w:rPr>
          <w:b/>
        </w:rPr>
        <w:br/>
        <w:t>государственной гражданской службы в Федеральной пробирной палате</w:t>
      </w:r>
    </w:p>
    <w:p w14:paraId="301A134C" w14:textId="73BAA26E" w:rsidR="00051D4C" w:rsidRDefault="00000000">
      <w:pPr>
        <w:pStyle w:val="13"/>
        <w:shd w:val="clear" w:color="auto" w:fill="auto"/>
        <w:spacing w:line="360" w:lineRule="auto"/>
        <w:ind w:firstLine="740"/>
      </w:pPr>
      <w:r>
        <w:t>П</w:t>
      </w:r>
      <w:r w:rsidR="00661230">
        <w:t xml:space="preserve"> </w:t>
      </w:r>
      <w:r>
        <w:t>р</w:t>
      </w:r>
      <w:r w:rsidR="00661230">
        <w:t xml:space="preserve"> </w:t>
      </w:r>
      <w:r>
        <w:t>и</w:t>
      </w:r>
      <w:r w:rsidR="00661230">
        <w:t xml:space="preserve"> </w:t>
      </w:r>
      <w:r>
        <w:t>к</w:t>
      </w:r>
      <w:r w:rsidR="00661230">
        <w:t xml:space="preserve"> </w:t>
      </w:r>
      <w:r>
        <w:t>а</w:t>
      </w:r>
      <w:r w:rsidR="00661230">
        <w:t xml:space="preserve"> </w:t>
      </w:r>
      <w:r>
        <w:t>з</w:t>
      </w:r>
      <w:r w:rsidR="00661230">
        <w:t xml:space="preserve"> </w:t>
      </w:r>
      <w:r>
        <w:t>ы</w:t>
      </w:r>
      <w:r w:rsidR="00661230">
        <w:t xml:space="preserve"> </w:t>
      </w:r>
      <w:r>
        <w:t>в</w:t>
      </w:r>
      <w:r w:rsidR="00661230">
        <w:t xml:space="preserve"> </w:t>
      </w:r>
      <w:r>
        <w:t>а</w:t>
      </w:r>
      <w:r w:rsidR="00661230">
        <w:t xml:space="preserve"> </w:t>
      </w:r>
      <w:r>
        <w:t>ю:</w:t>
      </w:r>
    </w:p>
    <w:p w14:paraId="7959B9FB" w14:textId="77777777" w:rsidR="00661230" w:rsidRDefault="00000000" w:rsidP="00661230">
      <w:pPr>
        <w:pStyle w:val="13"/>
        <w:shd w:val="clear" w:color="auto" w:fill="auto"/>
        <w:spacing w:line="360" w:lineRule="auto"/>
        <w:ind w:firstLine="740"/>
        <w:jc w:val="both"/>
      </w:pPr>
      <w:r>
        <w:t xml:space="preserve">Включить в состав конкурсной комиссии для проведения конкурса </w:t>
      </w:r>
      <w:r w:rsidR="00661230">
        <w:br/>
      </w:r>
      <w:r>
        <w:t xml:space="preserve">на замещение вакантных должностей федеральной государственной </w:t>
      </w:r>
      <w:r w:rsidR="00661230">
        <w:br/>
      </w:r>
      <w:r>
        <w:t xml:space="preserve">гражданской службы в Федеральной пробирной палате, утвержденный </w:t>
      </w:r>
      <w:r w:rsidR="00661230">
        <w:br/>
      </w:r>
      <w:r>
        <w:t xml:space="preserve">приказом Федеральной пробирной палаты от 29 октября 2020 г. № 141, </w:t>
      </w:r>
      <w:r w:rsidR="00661230">
        <w:br/>
      </w:r>
      <w:r>
        <w:t xml:space="preserve">Ефимова Дениса Геннадьевича - заместителя начальника Управления государственного контроля за ввозом и вывозом драгоценных металлов </w:t>
      </w:r>
      <w:r w:rsidR="00661230">
        <w:br/>
      </w:r>
      <w:r>
        <w:t>и финансового мониторинга, исключив из него Герасимова С.В</w:t>
      </w:r>
      <w:r w:rsidR="00661230">
        <w:t>.</w:t>
      </w:r>
    </w:p>
    <w:p w14:paraId="0CF084FD" w14:textId="77777777" w:rsidR="00661230" w:rsidRDefault="00661230" w:rsidP="00661230">
      <w:pPr>
        <w:pStyle w:val="13"/>
        <w:shd w:val="clear" w:color="auto" w:fill="auto"/>
        <w:spacing w:line="360" w:lineRule="auto"/>
        <w:ind w:firstLine="740"/>
        <w:jc w:val="both"/>
      </w:pPr>
    </w:p>
    <w:p w14:paraId="1142F523" w14:textId="0240D9CF" w:rsidR="00661230" w:rsidRDefault="00661230" w:rsidP="00661230">
      <w:pPr>
        <w:pStyle w:val="13"/>
        <w:shd w:val="clear" w:color="auto" w:fill="auto"/>
        <w:spacing w:line="360" w:lineRule="auto"/>
        <w:ind w:firstLine="740"/>
        <w:jc w:val="both"/>
        <w:sectPr w:rsidR="00661230" w:rsidSect="00661230">
          <w:type w:val="continuous"/>
          <w:pgSz w:w="11900" w:h="16840"/>
          <w:pgMar w:top="1071" w:right="843" w:bottom="1071" w:left="851" w:header="0" w:footer="3" w:gutter="0"/>
          <w:cols w:space="720"/>
          <w:docGrid w:linePitch="360"/>
        </w:sectPr>
      </w:pPr>
    </w:p>
    <w:p w14:paraId="50C306E5" w14:textId="77777777" w:rsidR="00051D4C" w:rsidRDefault="00000000">
      <w:pPr>
        <w:pStyle w:val="13"/>
        <w:framePr w:w="1738" w:h="367" w:wrap="none" w:vAnchor="text" w:hAnchor="page" w:x="1587" w:y="613"/>
        <w:shd w:val="clear" w:color="auto" w:fill="auto"/>
        <w:spacing w:line="240" w:lineRule="auto"/>
        <w:ind w:firstLine="0"/>
      </w:pPr>
      <w:r>
        <w:t>Руководитель</w:t>
      </w:r>
    </w:p>
    <w:p w14:paraId="64EC6E75" w14:textId="77777777" w:rsidR="00051D4C" w:rsidRDefault="00000000">
      <w:pPr>
        <w:pStyle w:val="13"/>
        <w:framePr w:w="1733" w:h="372" w:wrap="none" w:vAnchor="text" w:hAnchor="page" w:x="9089" w:y="623"/>
        <w:shd w:val="clear" w:color="auto" w:fill="auto"/>
        <w:spacing w:line="240" w:lineRule="auto"/>
        <w:ind w:firstLine="0"/>
      </w:pPr>
      <w:r>
        <w:t>Ю.И. Зубарев</w:t>
      </w:r>
    </w:p>
    <w:p w14:paraId="430EC6D8" w14:textId="77777777" w:rsidR="00661230" w:rsidRDefault="00661230" w:rsidP="00661230">
      <w:pPr>
        <w:spacing w:line="360" w:lineRule="exact"/>
        <w:rPr>
          <w:rFonts w:ascii="Times New Roman" w:eastAsia="Times New Roman" w:hAnsi="Times New Roman" w:cs="Times New Roman"/>
          <w:sz w:val="28"/>
        </w:rPr>
      </w:pPr>
    </w:p>
    <w:sectPr w:rsidR="00661230">
      <w:type w:val="continuous"/>
      <w:pgSz w:w="11900" w:h="16840"/>
      <w:pgMar w:top="1071" w:right="496" w:bottom="1071" w:left="1454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47056" w14:textId="77777777" w:rsidR="00E7722E" w:rsidRDefault="00E7722E">
      <w:r>
        <w:separator/>
      </w:r>
    </w:p>
  </w:endnote>
  <w:endnote w:type="continuationSeparator" w:id="0">
    <w:p w14:paraId="034FCC7B" w14:textId="77777777" w:rsidR="00E7722E" w:rsidRDefault="00E7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E094" w14:textId="77777777" w:rsidR="00E7722E" w:rsidRDefault="00E7722E"/>
  </w:footnote>
  <w:footnote w:type="continuationSeparator" w:id="0">
    <w:p w14:paraId="7AB4115C" w14:textId="77777777" w:rsidR="00E7722E" w:rsidRDefault="00E772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4C"/>
    <w:rsid w:val="00051D4C"/>
    <w:rsid w:val="00661230"/>
    <w:rsid w:val="00E7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7623"/>
  <w15:docId w15:val="{43B47596-0458-4CBD-B8BD-05EC331A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25">
    <w:name w:val="Основной текст (2)_"/>
    <w:basedOn w:val="a0"/>
    <w:link w:val="26"/>
    <w:rPr>
      <w:rFonts w:ascii="Arial" w:eastAsia="Arial" w:hAnsi="Arial" w:cs="Arial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afa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_"/>
    <w:basedOn w:val="a0"/>
    <w:link w:val="3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6">
    <w:name w:val="Основной текст (2)"/>
    <w:basedOn w:val="a"/>
    <w:link w:val="25"/>
    <w:pPr>
      <w:shd w:val="clear" w:color="auto" w:fill="FFFFFF"/>
    </w:pPr>
    <w:rPr>
      <w:rFonts w:ascii="Arial" w:eastAsia="Arial" w:hAnsi="Arial" w:cs="Arial"/>
      <w:i/>
      <w:iCs/>
    </w:rPr>
  </w:style>
  <w:style w:type="paragraph" w:customStyle="1" w:styleId="13">
    <w:name w:val="Основной текст1"/>
    <w:basedOn w:val="a"/>
    <w:link w:val="afa"/>
    <w:pPr>
      <w:shd w:val="clear" w:color="auto" w:fill="FFFFFF"/>
      <w:spacing w:line="336" w:lineRule="auto"/>
      <w:ind w:firstLine="37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after="560"/>
      <w:jc w:val="center"/>
    </w:pPr>
    <w:rPr>
      <w:rFonts w:ascii="Book Antiqua" w:eastAsia="Book Antiqua" w:hAnsi="Book Antiqua" w:cs="Book Antiqu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Uskov N.A.</dc:creator>
  <cp:lastModifiedBy>Панкратьев Илья</cp:lastModifiedBy>
  <cp:revision>3</cp:revision>
  <dcterms:created xsi:type="dcterms:W3CDTF">2022-10-24T12:41:00Z</dcterms:created>
  <dcterms:modified xsi:type="dcterms:W3CDTF">2022-10-24T13:13:00Z</dcterms:modified>
</cp:coreProperties>
</file>