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 </w:t>
      </w:r>
      <w:r/>
    </w:p>
    <w:p>
      <w:pPr>
        <w:pStyle w:val="60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 </w:t>
      </w:r>
      <w:r/>
    </w:p>
    <w:p>
      <w:pPr>
        <w:pStyle w:val="611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ФЕДЕРАЛЬНАЯ ПРОБИРНАЯ ПАЛАТА</w:t>
      </w:r>
      <w:r/>
    </w:p>
    <w:p>
      <w:pPr>
        <w:pStyle w:val="60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 </w:t>
      </w:r>
      <w:r/>
    </w:p>
    <w:p>
      <w:pPr>
        <w:pStyle w:val="611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ПРИКАЗ</w:t>
      </w:r>
      <w:r/>
    </w:p>
    <w:p>
      <w:pPr>
        <w:pStyle w:val="60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 </w:t>
      </w:r>
      <w:r/>
    </w:p>
    <w:p>
      <w:pPr>
        <w:pStyle w:val="610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Москва</w:t>
      </w:r>
      <w:r/>
    </w:p>
    <w:p>
      <w:pPr>
        <w:pStyle w:val="60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 </w:t>
      </w:r>
      <w:r/>
    </w:p>
    <w:p>
      <w:pPr>
        <w:pStyle w:val="611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28 января 2022 г.                              № 13н</w:t>
      </w:r>
      <w:r/>
    </w:p>
    <w:p>
      <w:pPr>
        <w:pStyle w:val="60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 </w:t>
      </w:r>
      <w:r/>
    </w:p>
    <w:p>
      <w:pPr>
        <w:pStyle w:val="611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Об ут</w:t>
      </w:r>
      <w:r>
        <w:rPr>
          <w:color w:val="333333"/>
          <w:sz w:val="27"/>
          <w:szCs w:val="27"/>
        </w:rPr>
        <w:t xml:space="preserve">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используемого при осуществлении федерального государственного пробирного надзора</w:t>
      </w:r>
      <w:r/>
    </w:p>
    <w:p>
      <w:pPr>
        <w:pStyle w:val="60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 </w:t>
      </w:r>
      <w:r/>
    </w:p>
    <w:p>
      <w:pPr>
        <w:pStyle w:val="610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Зарегистрирован Минюстом России 18 февраля 2022 г.</w:t>
      </w:r>
      <w:r/>
    </w:p>
    <w:p>
      <w:pPr>
        <w:pStyle w:val="610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Регистрационный № 67357</w:t>
      </w:r>
      <w:r/>
    </w:p>
    <w:p>
      <w:pPr>
        <w:pStyle w:val="60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 </w:t>
      </w:r>
      <w:r/>
    </w:p>
    <w:p>
      <w:pPr>
        <w:pStyle w:val="60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частью 1 статьи 53 Федерального закона </w:t>
      </w:r>
      <w:r>
        <w:rPr>
          <w:rStyle w:val="674"/>
          <w:color w:val="333333"/>
          <w:sz w:val="27"/>
          <w:szCs w:val="27"/>
        </w:rPr>
        <w:t xml:space="preserve">от 31 июля 2020 г. № 248-ФЗ</w:t>
      </w:r>
      <w:r>
        <w:rPr>
          <w:color w:val="333333"/>
          <w:sz w:val="27"/>
          <w:szCs w:val="27"/>
        </w:rPr>
        <w:t xml:space="preserve"> "О государственном контроле (надз</w:t>
      </w:r>
      <w:r>
        <w:rPr>
          <w:color w:val="333333"/>
          <w:sz w:val="27"/>
          <w:szCs w:val="27"/>
        </w:rPr>
        <w:t xml:space="preserve">оре) и муниципальном контроле в Российской Федерации" (Собрание законодательства Российской Федерации, 2020, № 31, ст. 5007), подпунктом 5.1 пункта 5 Положения о Федеральной пробирной палате, утвержденного постановлением Правительства Российской Федерации </w:t>
      </w:r>
      <w:r>
        <w:rPr>
          <w:rStyle w:val="674"/>
          <w:color w:val="333333"/>
          <w:sz w:val="27"/>
          <w:szCs w:val="27"/>
        </w:rPr>
        <w:t xml:space="preserve">от 20 марта 2020 г. № 307</w:t>
      </w:r>
      <w:r>
        <w:rPr>
          <w:color w:val="333333"/>
          <w:sz w:val="27"/>
          <w:szCs w:val="27"/>
        </w:rPr>
        <w:t xml:space="preserve"> (Собрание законодательства Российской Федерации, 2020, № 13, ст. 1921), пунктом 3 требований к разработке, со</w:t>
      </w:r>
      <w:r>
        <w:rPr>
          <w:color w:val="333333"/>
          <w:sz w:val="27"/>
          <w:szCs w:val="27"/>
        </w:rPr>
        <w:t xml:space="preserve">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листов, утвержденных постановлением Правительства Российской Федерации </w:t>
      </w:r>
      <w:r>
        <w:rPr>
          <w:rStyle w:val="674"/>
          <w:color w:val="333333"/>
          <w:sz w:val="27"/>
          <w:szCs w:val="27"/>
        </w:rPr>
        <w:t xml:space="preserve">от 27 октября 2021 г. № 1844</w:t>
      </w:r>
      <w:r>
        <w:rPr>
          <w:color w:val="333333"/>
          <w:sz w:val="27"/>
          <w:szCs w:val="27"/>
        </w:rPr>
        <w:t xml:space="preserve"> (Собрание законодательства Российской Федерации, 2021, № 44, ст. 7443), приказываю:</w:t>
      </w:r>
      <w:r/>
    </w:p>
    <w:p>
      <w:pPr>
        <w:pStyle w:val="60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Утвердить при</w:t>
      </w:r>
      <w:r>
        <w:rPr>
          <w:color w:val="333333"/>
          <w:sz w:val="27"/>
          <w:szCs w:val="27"/>
        </w:rPr>
        <w:t xml:space="preserve">лагаемую форму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используемого при осуществлении федерального государственного пробирного надзора.</w:t>
      </w:r>
      <w:r/>
    </w:p>
    <w:p>
      <w:pPr>
        <w:pStyle w:val="60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Установить, что контрольные (надзорные) мероприятия, проводимые в рамках осуществления федерального государ</w:t>
      </w:r>
      <w:r>
        <w:rPr>
          <w:color w:val="333333"/>
          <w:sz w:val="27"/>
          <w:szCs w:val="27"/>
        </w:rPr>
        <w:t xml:space="preserve">ственного пробирного надзора, не ограничиваются оценкой соблюдения обязательных требований, в отношении которых в форме проверочного листа определен список вопросов, отражающих соблюдение или несоблюдение контролируемым лицом таких обязательных требований.</w:t>
      </w:r>
      <w:r/>
    </w:p>
    <w:p>
      <w:pPr>
        <w:pStyle w:val="60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Контроль за исполнением настоящего приказа возложить на заместителя руководителя Федеральной пробирной палаты </w:t>
      </w:r>
      <w:r>
        <w:rPr>
          <w:color w:val="333333"/>
          <w:sz w:val="27"/>
          <w:szCs w:val="27"/>
        </w:rPr>
        <w:t xml:space="preserve">Д.В.Замышляева</w:t>
      </w:r>
      <w:r>
        <w:rPr>
          <w:color w:val="333333"/>
          <w:sz w:val="27"/>
          <w:szCs w:val="27"/>
        </w:rPr>
        <w:t xml:space="preserve">.</w:t>
      </w:r>
      <w:r/>
    </w:p>
    <w:p>
      <w:pPr>
        <w:pStyle w:val="60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Настоящий приказ вступает в силу с 1 марта 2022 г.</w:t>
      </w:r>
      <w:r/>
    </w:p>
    <w:p>
      <w:pPr>
        <w:pStyle w:val="60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 </w:t>
      </w:r>
      <w:r/>
    </w:p>
    <w:p>
      <w:pPr>
        <w:pStyle w:val="60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 </w:t>
      </w:r>
      <w:r/>
    </w:p>
    <w:p>
      <w:pPr>
        <w:pStyle w:val="606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Руководитель                              </w:t>
      </w:r>
      <w:r>
        <w:rPr>
          <w:color w:val="333333"/>
          <w:sz w:val="27"/>
          <w:szCs w:val="27"/>
        </w:rPr>
        <w:t xml:space="preserve">                              </w:t>
      </w:r>
      <w:r>
        <w:rPr>
          <w:color w:val="333333"/>
          <w:sz w:val="27"/>
          <w:szCs w:val="27"/>
        </w:rPr>
        <w:t xml:space="preserve"> </w:t>
      </w:r>
      <w:r>
        <w:rPr>
          <w:color w:val="333333"/>
          <w:sz w:val="27"/>
          <w:szCs w:val="27"/>
        </w:rPr>
        <w:t xml:space="preserve">                 </w:t>
      </w:r>
      <w:r>
        <w:rPr>
          <w:color w:val="333333"/>
          <w:sz w:val="27"/>
          <w:szCs w:val="27"/>
        </w:rPr>
        <w:t xml:space="preserve">  </w:t>
      </w:r>
      <w:r>
        <w:rPr>
          <w:color w:val="333333"/>
          <w:sz w:val="27"/>
          <w:szCs w:val="27"/>
        </w:rPr>
        <w:t xml:space="preserve">Ю.И.Зубарев</w:t>
      </w:r>
      <w:r/>
    </w:p>
    <w:p>
      <w:pPr>
        <w:pStyle w:val="60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 </w:t>
      </w:r>
      <w:r/>
    </w:p>
    <w:p>
      <w:pPr>
        <w:pStyle w:val="60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 </w:t>
      </w:r>
      <w:r/>
    </w:p>
    <w:p>
      <w:pPr>
        <w:rPr>
          <w:color w:val="333333"/>
          <w:sz w:val="27"/>
          <w:szCs w:val="27"/>
        </w:rPr>
        <w:sectPr>
          <w:headerReference w:type="default" r:id="rId8"/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cols w:num="1" w:sep="0" w:space="708" w:equalWidth="1"/>
          <w:docGrid w:linePitch="360"/>
        </w:sectPr>
      </w:pPr>
      <w:r>
        <w:rPr>
          <w:color w:val="333333"/>
          <w:sz w:val="27"/>
          <w:szCs w:val="27"/>
        </w:rPr>
      </w:r>
      <w:r/>
    </w:p>
    <w:p>
      <w:pPr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</w:r>
      <w:r/>
    </w:p>
    <w:p>
      <w:pPr>
        <w:pStyle w:val="609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УТВЕРЖДЕНА</w:t>
      </w:r>
      <w:r>
        <w:rPr>
          <w:color w:val="333333"/>
          <w:sz w:val="27"/>
          <w:szCs w:val="27"/>
        </w:rPr>
        <w:br/>
        <w:t xml:space="preserve">приказом Федеральной </w:t>
      </w:r>
      <w:r>
        <w:rPr>
          <w:color w:val="333333"/>
          <w:sz w:val="27"/>
          <w:szCs w:val="27"/>
        </w:rPr>
        <w:br/>
        <w:t xml:space="preserve">пробирной палаты</w:t>
      </w:r>
      <w:r>
        <w:rPr>
          <w:color w:val="333333"/>
          <w:sz w:val="27"/>
          <w:szCs w:val="27"/>
        </w:rPr>
        <w:br/>
        <w:t xml:space="preserve">от 28 января 2022 г. № 13н</w:t>
      </w:r>
      <w:r/>
    </w:p>
    <w:p>
      <w:pPr>
        <w:pStyle w:val="60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 </w:t>
      </w:r>
      <w:r/>
    </w:p>
    <w:p>
      <w:pPr>
        <w:pStyle w:val="616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Форма</w:t>
      </w:r>
      <w:r/>
    </w:p>
    <w:p>
      <w:pPr>
        <w:pStyle w:val="60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 </w:t>
      </w:r>
      <w:r/>
    </w:p>
    <w:tbl>
      <w:tblPr>
        <w:tblW w:w="8117" w:type="dxa"/>
        <w:tblInd w:w="26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799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ind w:left="0" w:right="-51" w:firstLine="992"/>
              <w:spacing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5"/>
              <w:ind w:left="0" w:right="-51" w:firstLine="0"/>
              <w:jc w:val="center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QR-код</w:t>
            </w:r>
            <w:r>
              <w:rPr>
                <w:color w:val="333333"/>
              </w:rPr>
              <w:br/>
              <w:t xml:space="preserve">к номеру контрольного (надзорного</w:t>
            </w:r>
            <w:r>
              <w:rPr>
                <w:color w:val="333333"/>
              </w:rPr>
              <w:t xml:space="preserve">) мероприятия, сформированный единым реестром контрольных (надзорных) мероприятий в соответствии с пунктом 21 Правил формирования и ведения единого реестра контрольных (надзорных) мероприятий, утвержденных постановлением Правительства Российской Федерации </w:t>
            </w:r>
            <w:r>
              <w:rPr>
                <w:rStyle w:val="674"/>
                <w:color w:val="333333"/>
              </w:rPr>
              <w:t xml:space="preserve">от 16 апреля 2021 г. № 604</w:t>
            </w:r>
            <w:r>
              <w:rPr>
                <w:color w:val="333333"/>
              </w:rPr>
              <w:t xml:space="preserve"> (Собрание законодательства Российской Федерации, 2021, № 17, ст. 2971)</w:t>
            </w:r>
            <w:r/>
          </w:p>
        </w:tc>
      </w:tr>
    </w:tbl>
    <w:p>
      <w:pPr>
        <w:pStyle w:val="60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 </w:t>
      </w:r>
      <w:r/>
    </w:p>
    <w:p>
      <w:pPr>
        <w:pStyle w:val="611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ПРОВЕРОЧНЫЙ ЛИСТ</w:t>
      </w:r>
      <w:r>
        <w:rPr>
          <w:color w:val="333333"/>
          <w:sz w:val="27"/>
          <w:szCs w:val="27"/>
        </w:rPr>
        <w:br/>
        <w:t xml:space="preserve">(список контрольных вопросов, ответы на которые свидетельствуют о соблюдении или несоблюдении контролируемым лицом обязательных требований), используемый при осуществлении федерального государственного пробирного надзора</w:t>
      </w:r>
      <w:r/>
    </w:p>
    <w:p>
      <w:pPr>
        <w:pStyle w:val="60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 </w:t>
      </w:r>
      <w:r/>
    </w:p>
    <w:p>
      <w:pPr>
        <w:pStyle w:val="60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контроля:</w:t>
      </w:r>
      <w:r/>
    </w:p>
    <w:p>
      <w:pPr>
        <w:pStyle w:val="60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федеральный государственный пробирный надзор.</w:t>
      </w:r>
      <w:r/>
    </w:p>
    <w:p>
      <w:pPr>
        <w:pStyle w:val="60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Наименование органа федерального государственного пробирного надзора:</w:t>
      </w:r>
      <w:r/>
    </w:p>
    <w:p>
      <w:pPr>
        <w:pStyle w:val="615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___________________________________________________________________________</w:t>
      </w:r>
      <w:r/>
    </w:p>
    <w:p>
      <w:pPr>
        <w:pStyle w:val="60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Реквизиты нормативного правового акта об утверждении формы проверочного листа:</w:t>
      </w:r>
      <w:r/>
    </w:p>
    <w:p>
      <w:pPr>
        <w:pStyle w:val="60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приказ Федеральной пробирной палаты от ________ № _____ "Об утверждении формы проверочного листа (списка контрольных вопросов, </w:t>
      </w:r>
      <w:r>
        <w:rPr>
          <w:color w:val="333333"/>
          <w:sz w:val="27"/>
          <w:szCs w:val="27"/>
        </w:rPr>
        <w:t xml:space="preserve">ответы на которые свидетельствуют о соблюдении или несоблюдении контролируемым лицом обязательных требований), используемого при осуществлении федерального государственного пробирного надзора".</w:t>
      </w:r>
      <w:r/>
    </w:p>
    <w:p>
      <w:pPr>
        <w:pStyle w:val="60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Вид контрольного (надзорного) мероприятия:</w:t>
      </w:r>
      <w:r/>
    </w:p>
    <w:p>
      <w:pPr>
        <w:pStyle w:val="615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___________________________________________________________________________</w:t>
      </w:r>
      <w:r/>
    </w:p>
    <w:p>
      <w:pPr>
        <w:pStyle w:val="60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Дата заполнения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требований):</w:t>
      </w:r>
      <w:r/>
    </w:p>
    <w:p>
      <w:pPr>
        <w:pStyle w:val="615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___________________________________________________________________________</w:t>
      </w:r>
      <w:r/>
    </w:p>
    <w:p>
      <w:pPr>
        <w:pStyle w:val="60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Объект государственного контроля (надзора), в отношении которого проводится контрольное (надзорное) мероприятие:</w:t>
      </w:r>
      <w:r/>
    </w:p>
    <w:p>
      <w:pPr>
        <w:pStyle w:val="615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___________________________________________________________________________</w:t>
      </w:r>
      <w:r/>
    </w:p>
    <w:p>
      <w:pPr>
        <w:pStyle w:val="60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Фамили</w:t>
      </w:r>
      <w:r>
        <w:rPr>
          <w:color w:val="333333"/>
          <w:sz w:val="27"/>
          <w:szCs w:val="27"/>
        </w:rPr>
        <w:t xml:space="preserve">я, имя и отчество (при наличии) индивидуального предпринимателя,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индивидуального предпринимателя, наименован</w:t>
      </w:r>
      <w:r>
        <w:rPr>
          <w:color w:val="333333"/>
          <w:sz w:val="27"/>
          <w:szCs w:val="27"/>
        </w:rPr>
        <w:t xml:space="preserve">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  <w:r/>
    </w:p>
    <w:p>
      <w:pPr>
        <w:pStyle w:val="615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___________________________________________________________________________</w:t>
      </w:r>
      <w:r/>
    </w:p>
    <w:p>
      <w:pPr>
        <w:pStyle w:val="60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8. Место (места) проведения контрольного (надзорного) мероприятия с заполнением проверочного листа:</w:t>
      </w:r>
      <w:r/>
    </w:p>
    <w:p>
      <w:pPr>
        <w:pStyle w:val="615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___________________________________________________________________________</w:t>
      </w:r>
      <w:r/>
    </w:p>
    <w:p>
      <w:pPr>
        <w:pStyle w:val="60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9. Реквизиты решения органа федерального государственного пробирного надзора о проведении контрольного (надзорного) мероприятия, подписанного уполномоченным должностным лицом органа федерального государственного пробирного надзора:</w:t>
      </w:r>
      <w:r/>
    </w:p>
    <w:p>
      <w:pPr>
        <w:pStyle w:val="615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___________________________________________________________________________</w:t>
      </w:r>
      <w:r/>
    </w:p>
    <w:p>
      <w:pPr>
        <w:pStyle w:val="60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10. Учетный номер контрольного (надзорного) мероприятия:</w:t>
      </w:r>
      <w:r/>
    </w:p>
    <w:p>
      <w:pPr>
        <w:pStyle w:val="615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___________________________________________________________________________</w:t>
      </w:r>
      <w:r/>
    </w:p>
    <w:p>
      <w:pPr>
        <w:pStyle w:val="60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11. Должность, фамилия и инициалы должностного лица це</w:t>
      </w:r>
      <w:r>
        <w:rPr>
          <w:color w:val="333333"/>
          <w:sz w:val="27"/>
          <w:szCs w:val="27"/>
        </w:rPr>
        <w:t xml:space="preserve">нтрального аппарата Федеральной пробирной палаты или ее территориального органа, в должностные обязанности которого в соответствии с Положением о федеральном государственном пробирном надзоре, утвержденным постановлением Правительства Российской Федерации </w:t>
      </w:r>
      <w:r>
        <w:rPr>
          <w:rStyle w:val="674"/>
          <w:color w:val="333333"/>
          <w:sz w:val="27"/>
          <w:szCs w:val="27"/>
        </w:rPr>
        <w:t xml:space="preserve">от 25 июня 2021 г. № 1015</w:t>
      </w:r>
      <w:r>
        <w:rPr>
          <w:color w:val="333333"/>
          <w:sz w:val="27"/>
          <w:szCs w:val="27"/>
        </w:rPr>
        <w:t xml:space="preserve"> (Собрание законодательства Российской Федерации, 2021, № 27, ст. 5402), должностным регламент</w:t>
      </w:r>
      <w:r>
        <w:rPr>
          <w:color w:val="333333"/>
          <w:sz w:val="27"/>
          <w:szCs w:val="27"/>
        </w:rPr>
        <w:t xml:space="preserve">ом или должностной инструкцией входит осуществление полномочий по федеральному государственному пробирному надзору, в том числе проведение контрольных (надзорных) мероприятий, проводящего контрольное (надзорное) мероприятие и заполняющего проверочный лист:</w:t>
      </w:r>
      <w:r/>
    </w:p>
    <w:p>
      <w:pPr>
        <w:pStyle w:val="615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___________________________________________________________________________</w:t>
      </w:r>
      <w:r/>
    </w:p>
    <w:p>
      <w:pPr>
        <w:pStyle w:val="603"/>
        <w:spacing w:line="300" w:lineRule="auto"/>
        <w:rPr>
          <w:color w:val="333333"/>
          <w:sz w:val="27"/>
          <w:szCs w:val="27"/>
        </w:rPr>
        <w:sectPr>
          <w:footnotePr/>
          <w:endnotePr/>
          <w:type w:val="nextPage"/>
          <w:pgSz w:w="11906" w:h="16838" w:orient="portrait"/>
          <w:pgMar w:top="1134" w:right="850" w:bottom="1134" w:left="709" w:header="709" w:footer="709" w:gutter="0"/>
          <w:cols w:num="1" w:sep="0" w:space="708" w:equalWidth="1"/>
          <w:docGrid w:linePitch="360"/>
        </w:sectPr>
      </w:pPr>
      <w:r>
        <w:rPr>
          <w:color w:val="333333"/>
          <w:sz w:val="27"/>
          <w:szCs w:val="27"/>
        </w:rPr>
        <w:t xml:space="preserve">12. Список контрольных вопросов, ответы на которые свидетельствуют о соблюдении или несоблюдении контролируемым лицом требований:</w:t>
      </w:r>
      <w:r/>
    </w:p>
    <w:p>
      <w:pPr>
        <w:pStyle w:val="60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</w:r>
      <w:r/>
    </w:p>
    <w:tbl>
      <w:tblPr>
        <w:tblW w:w="14747" w:type="dxa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4789"/>
        <w:gridCol w:w="4293"/>
        <w:gridCol w:w="813"/>
        <w:gridCol w:w="707"/>
        <w:gridCol w:w="1564"/>
        <w:gridCol w:w="1848"/>
      </w:tblGrid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vMerge w:val="restart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№ п/п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vMerge w:val="restart"/>
            <w:textDirection w:val="lrTb"/>
            <w:noWrap w:val="false"/>
          </w:tcPr>
          <w:p>
            <w:pPr>
              <w:pStyle w:val="677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Контрольные вопросы, отражающие содержание обязательных требований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vMerge w:val="restart"/>
            <w:textDirection w:val="lrTb"/>
            <w:noWrap w:val="false"/>
          </w:tcPr>
          <w:p>
            <w:pPr>
              <w:pStyle w:val="677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Реквизиты нормативных правовых актов, с указанием их структурных единиц этих актов</w:t>
            </w:r>
            <w:r/>
          </w:p>
        </w:tc>
        <w:tc>
          <w:tcPr>
            <w:gridSpan w:val="3"/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7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Ответы на контрольные вопросы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vMerge w:val="restart"/>
            <w:textDirection w:val="lrTb"/>
            <w:noWrap w:val="false"/>
          </w:tcPr>
          <w:p>
            <w:pPr>
              <w:pStyle w:val="677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Примечание (подлежит обязательному заполнению в случае заполнения графы "неприменимо")</w:t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7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Да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7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Нет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7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Неприменимо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1.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Состоит ли юридическое лицо или индивидуальный предприниматель, осуществляющий операции с драгоценными металлами, драгоценными камнями и изделиями из них (далее - контролируемое лицо), на </w:t>
            </w:r>
            <w:r>
              <w:rPr>
                <w:color w:val="333333"/>
              </w:rPr>
              <w:t xml:space="preserve">специальном учете в государственной интегрированной информационной системе в сфере контроля за оборотом драгоценных металлов, драгоценных камней и изделий из них на всех этапах этого оборота (далее - ГИИС ДМДК)?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2 Правил ведения специального учета юридических лиц и индивидуальных предпринимателей, осуществляющих операции с драгоценными </w:t>
            </w:r>
            <w:r>
              <w:rPr>
                <w:color w:val="333333"/>
              </w:rPr>
              <w:t xml:space="preserve">металлами и драгоценными камнями, утвержденных постановлением Правительства Российской Федерации </w:t>
            </w:r>
            <w:r>
              <w:rPr>
                <w:rStyle w:val="674"/>
                <w:color w:val="333333"/>
              </w:rPr>
              <w:t xml:space="preserve">от 1 октября 2015 г. № 1052</w:t>
            </w:r>
            <w:r>
              <w:rPr>
                <w:color w:val="333333"/>
              </w:rPr>
              <w:t xml:space="preserve"> (Собрание законодательства Российской Федерации, 2015, № 41, ст. 5663; 2021, № 10, ст. 1608) (далее - Правила ведения специального учета);</w:t>
            </w:r>
            <w:r/>
          </w:p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Абзац второй пункта 8 постановления Правительства Российской Федерации </w:t>
            </w:r>
            <w:r>
              <w:rPr>
                <w:rStyle w:val="674"/>
                <w:color w:val="333333"/>
              </w:rPr>
              <w:t xml:space="preserve">от 26 февраля 2021 г. № 270</w:t>
            </w:r>
            <w:r>
              <w:rPr>
                <w:color w:val="333333"/>
              </w:rPr>
              <w:t xml:space="preserve"> "О некоторых вопросах контроля за оборотом драгоценных металлов, драгоценных камней и изделий из них на всех этапах этого оборота и внесении изменений в некоторые акты Правительства Российской Федерации" (Собрание законодательства Российской </w:t>
            </w:r>
            <w:r>
              <w:rPr>
                <w:color w:val="333333"/>
              </w:rPr>
              <w:t xml:space="preserve">Федерации, 2021, № 10, ст. 1608) (далее - постановление Правительства Российской Федерации № 270)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2.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Зарегистрировалось ли контролируемое лицо в ГИИС ДМДК в целях постановки на специальный учет в течение 30 календарных дней с даты его государственной регистрации либо внесения соответствующих изменений в его учредительные документы?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5 Правил ведения специального учета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 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3.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Обеспечивается ли контролируемым лицом исполнение требования о заполнении в личном кабинете в ГИИС ДМДК формы о внесении изменений в карту специального учета в течение 5 рабочих дней при изменении сведений, содержащихся в карте специального учета?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10 Правил ведения специального учета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4.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Направляет ли контролируемое лицо информацию по каждому факту (случаю) оборота продукции, ювелирных изделий в ГИИС ДМДК </w:t>
            </w:r>
            <w:r>
              <w:rPr>
                <w:color w:val="333333"/>
              </w:rPr>
              <w:t xml:space="preserve">не позднее 3 рабочих дней со дня его возникновения?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36 Правил функционирования государственной интегрированной информационной системы в сфере </w:t>
            </w:r>
            <w:r>
              <w:rPr>
                <w:color w:val="333333"/>
              </w:rPr>
              <w:t xml:space="preserve">контроля за оборотом драгоценных металлов, драгоценных камней и изделий из них на всех этапах этого оборота, утвержденных </w:t>
            </w:r>
            <w:r>
              <w:rPr>
                <w:rStyle w:val="674"/>
                <w:color w:val="333333"/>
              </w:rPr>
              <w:t xml:space="preserve">постановлением Правительства Российской Федерации № 270</w:t>
            </w:r>
            <w:r>
              <w:rPr>
                <w:color w:val="333333"/>
              </w:rPr>
              <w:t xml:space="preserve"> (далее - Правила функционирования ГИИС ДМДК)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5.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Осуществляет ли контролируемое лицо, не включенное в перечень организаций, имеющих право осуществлять аффинаж драгоценных металлов, утвержденный постановлением Правительства Российской Федерации </w:t>
            </w:r>
            <w:r>
              <w:rPr>
                <w:rStyle w:val="674"/>
                <w:color w:val="333333"/>
              </w:rPr>
              <w:t xml:space="preserve">от 17 августа 1998 г. № 972</w:t>
            </w:r>
            <w:r>
              <w:rPr>
                <w:color w:val="333333"/>
              </w:rPr>
              <w:t xml:space="preserve"> (Собрание законодательства Российской Федерации, 1998, № 34, ст. 4097; 2021, № 24, ст. 4513) (далее - постановление Правительства Российской Федерации № 972), деятельность по аффинажу драгоценных металлов?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4 статьи 4 Федерального закона </w:t>
            </w:r>
            <w:r>
              <w:rPr>
                <w:rStyle w:val="674"/>
                <w:color w:val="333333"/>
              </w:rPr>
              <w:t xml:space="preserve">от 26 марта 1998 г. № 41-ФЗ</w:t>
            </w:r>
            <w:r>
              <w:rPr>
                <w:color w:val="333333"/>
              </w:rPr>
              <w:t xml:space="preserve"> "О драгоценных металлах и драгоценных камнях" (Собрание законодательства Российской Федерации, 1998, № 13, ст. 1463; 2015, № 18, ст. 2614) (далее - Федеральный закон № 41-ФЗ);</w:t>
            </w:r>
            <w:r/>
          </w:p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1 Перечня производственных объектов аффинажных организаций и организаций, осуществляющих сортировку, первичную </w:t>
            </w:r>
            <w:r>
              <w:rPr>
                <w:color w:val="333333"/>
              </w:rPr>
              <w:t xml:space="preserve">классификацию и первичную оценку драгоценных камней, в отношении которых устанавливается режим постоянного государственного контроля (надзора), утвержденного постановлением Правительства Российской Федерации </w:t>
            </w:r>
            <w:r>
              <w:rPr>
                <w:rStyle w:val="674"/>
                <w:color w:val="333333"/>
              </w:rPr>
              <w:t xml:space="preserve">от 25 июня 2021 г. № 1015</w:t>
            </w:r>
            <w:r>
              <w:rPr>
                <w:color w:val="333333"/>
              </w:rPr>
              <w:t xml:space="preserve"> (Собрание законодательства Российской Федерации", 2021, № 27, ст. 5402);</w:t>
            </w:r>
            <w:r/>
          </w:p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Перечень организаций, имеющих право осуществлять аффинаж драгоценных металлов, утвержденный </w:t>
            </w:r>
            <w:r>
              <w:rPr>
                <w:rStyle w:val="674"/>
                <w:color w:val="333333"/>
              </w:rPr>
              <w:t xml:space="preserve">постановлением Правительства Российской Федерации № 972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6.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Все ли ювелирные изделия из драгоценных металлов, за исключением ювелирных и других изделий из серебра отечественного производства, опробованы и имеют оттиски </w:t>
            </w:r>
            <w:r>
              <w:rPr>
                <w:color w:val="333333"/>
              </w:rPr>
              <w:t xml:space="preserve">государственных пробирных клейм?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1 статьи 12.1 </w:t>
            </w:r>
            <w:r>
              <w:rPr>
                <w:rStyle w:val="674"/>
                <w:color w:val="333333"/>
              </w:rPr>
              <w:t xml:space="preserve">Федерального закона № 41-ФЗ</w:t>
            </w:r>
            <w:r>
              <w:rPr>
                <w:color w:val="333333"/>
              </w:rPr>
              <w:t xml:space="preserve">;</w:t>
            </w:r>
            <w:r/>
          </w:p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Пункты 1 и 4 Правил опробования, анализа и клеймения ювелирных и других изделий из драгоценных </w:t>
            </w:r>
            <w:r>
              <w:rPr>
                <w:color w:val="333333"/>
              </w:rPr>
              <w:t xml:space="preserve">металлов, утвержденных постановлением Правительства Российской Федерации </w:t>
            </w:r>
            <w:r>
              <w:rPr>
                <w:rStyle w:val="674"/>
                <w:color w:val="333333"/>
              </w:rPr>
              <w:t xml:space="preserve">от 6 мая 2016 г. № 394</w:t>
            </w:r>
            <w:r>
              <w:rPr>
                <w:color w:val="333333"/>
              </w:rPr>
              <w:t xml:space="preserve"> (Собрание законодательства Российской Федерации, 2016, № 20, ст. 2834; 2021, № 10, ст. 1608) (далее - Правила опробования, анализа и клеймения);</w:t>
            </w:r>
            <w:r/>
          </w:p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46 Правил продажи товаров по договору розничной купли-продажи, утвержденных постановлением Правительства Российской Федерации </w:t>
            </w:r>
            <w:r>
              <w:rPr>
                <w:rStyle w:val="674"/>
                <w:color w:val="333333"/>
              </w:rPr>
              <w:t xml:space="preserve">от 31 декабря 2020 г. № 2463</w:t>
            </w:r>
            <w:r>
              <w:rPr>
                <w:color w:val="333333"/>
              </w:rPr>
              <w:t xml:space="preserve"> (Собрание законодательства Российской Федерации, 2021, № 3, ст. 593) (далее - Правила продажи товаров по договору розничной купли-продажи)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7.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Обеспечивается ли контролируемым лицом представление на опробование, анализ и клеймение в </w:t>
            </w:r>
            <w:r>
              <w:rPr>
                <w:color w:val="333333"/>
              </w:rPr>
              <w:t xml:space="preserve">территориальный орган Федеральной пробирной палаты ювелирных и других изделий</w:t>
            </w:r>
            <w:r/>
          </w:p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из драгоценных металлов, указанных в пункте 3 Правил опробования, анализа и клеймения?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3 Правил опробования, анализа и клеймения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8.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Соответствуют ли ювелирные и другие изделия из драгоценных металлов установленным</w:t>
            </w:r>
            <w:r/>
          </w:p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в Российской Федерации пробам?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7 Правил опробования, анализа и клеймения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9.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Имеют ли ювелирные и другие изделия из драгоценных металлов отечественного производства оттиски </w:t>
            </w:r>
            <w:r>
              <w:rPr>
                <w:color w:val="333333"/>
              </w:rPr>
              <w:t xml:space="preserve">именников</w:t>
            </w:r>
            <w:r>
              <w:rPr>
                <w:color w:val="333333"/>
              </w:rPr>
              <w:t xml:space="preserve">, зарегистрированные в установленном порядке посредством ГИИС ДМДК?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5 статьи 12.1 </w:t>
            </w:r>
            <w:r>
              <w:rPr>
                <w:rStyle w:val="674"/>
                <w:color w:val="333333"/>
              </w:rPr>
              <w:t xml:space="preserve">Федерального закона № 41-ФЗ</w:t>
            </w:r>
            <w:r>
              <w:rPr>
                <w:color w:val="333333"/>
              </w:rPr>
              <w:t xml:space="preserve">;</w:t>
            </w:r>
            <w:r/>
          </w:p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11 Правил опробования, анализа и клеймения;</w:t>
            </w:r>
            <w:r/>
          </w:p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46 Правил продажи товаров по договору розничной купли-продажи;</w:t>
            </w:r>
            <w:r/>
          </w:p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2 Правил регистрации, изготовления </w:t>
            </w:r>
            <w:r>
              <w:rPr>
                <w:color w:val="333333"/>
              </w:rPr>
              <w:t xml:space="preserve">именников</w:t>
            </w:r>
            <w:r>
              <w:rPr>
                <w:color w:val="333333"/>
              </w:rPr>
              <w:t xml:space="preserve">, а также постановки и уничтожения их оттисков, утвержденных постановлением Правительства Российской Федерации </w:t>
            </w:r>
            <w:r>
              <w:rPr>
                <w:rStyle w:val="674"/>
                <w:color w:val="333333"/>
              </w:rPr>
              <w:t xml:space="preserve">от 21 октября 2015 г. № 1127</w:t>
            </w:r>
            <w:r>
              <w:rPr>
                <w:color w:val="333333"/>
              </w:rPr>
              <w:t xml:space="preserve"> (Собрание законодательства </w:t>
            </w:r>
            <w:r>
              <w:rPr>
                <w:color w:val="333333"/>
              </w:rPr>
              <w:t xml:space="preserve">Российской Федерации, 2015, № 43, ст. 5984) (далее - Правила регистрации </w:t>
            </w:r>
            <w:r>
              <w:rPr>
                <w:color w:val="333333"/>
              </w:rPr>
              <w:t xml:space="preserve">именников</w:t>
            </w:r>
            <w:r>
              <w:rPr>
                <w:color w:val="333333"/>
              </w:rPr>
              <w:t xml:space="preserve">);</w:t>
            </w:r>
            <w:r/>
          </w:p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8 </w:t>
            </w:r>
            <w:r>
              <w:rPr>
                <w:rStyle w:val="674"/>
                <w:color w:val="333333"/>
              </w:rPr>
              <w:t xml:space="preserve">постановления Правительства Российской Федерации № 270</w:t>
            </w:r>
            <w:r>
              <w:rPr>
                <w:color w:val="333333"/>
              </w:rPr>
              <w:t xml:space="preserve"> 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10.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Уничтожаются ли контролируемым лицом, осуществляющим деятельность по производству (ремонту) ювелирных и других изделий из драгоценных металлов, </w:t>
            </w:r>
            <w:r>
              <w:rPr>
                <w:color w:val="333333"/>
              </w:rPr>
              <w:t xml:space="preserve">именники</w:t>
            </w:r>
            <w:r>
              <w:rPr>
                <w:color w:val="333333"/>
              </w:rPr>
              <w:t xml:space="preserve"> с истекшим сроком действия?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7 Правил регистрации </w:t>
            </w:r>
            <w:r>
              <w:rPr>
                <w:color w:val="333333"/>
              </w:rPr>
              <w:t xml:space="preserve">именников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11.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Имеется ли у контролируемого лица, осуществляющего деятельность по продаже ограненных драгоценных камней, сертификаты на каждый такой камень?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46 Правил продажи товаров по договору розничной купли-продажи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12.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Сгруппированы ли контролируемым лицом ювелирные и другие изделия из драгоценных металлов и (или) драгоценных камней, выставленные для продажи, по их назначению?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vMerge w:val="restart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48 Правил продажи товаров по договору розничной купли-продажи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13.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Имеют ли ювелирные и другие изделия из </w:t>
            </w:r>
            <w:r>
              <w:rPr>
                <w:color w:val="333333"/>
              </w:rPr>
              <w:t xml:space="preserve">драгоценных металлов и (или) драгоценных камней, выставленные для продажи, опломбированные ярлыки с указанием наименования изделия и его изготовителя (или импортера и страны происхождения (производства) изделия), артикула и (или)</w:t>
            </w:r>
            <w:r>
              <w:rPr>
                <w:color w:val="333333"/>
              </w:rPr>
              <w:t xml:space="preserve"> модели, общего веса изделия, наименования драгоценного металла и его пробы, наименования, веса, формы огранки и качественно-цветовых характеристик вставок драгоценных камней, наименования вставок, не относящихся к драгоценным камням, а также цены изделия?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14.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Указана ли контролируемым лицом на ярлыке ювел</w:t>
            </w:r>
            <w:r>
              <w:rPr>
                <w:color w:val="333333"/>
              </w:rPr>
              <w:t xml:space="preserve">ирного изделия информация "облагороженный" вместе с наименованием вставок драгоценных камней, в случае если драгоценный камень, закрепленный в данном ювелирном изделии, подвергся обработке, изменившей качественно-цветовые характеристики драгоценного камня?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15.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Указана ли контролируемым лицом на ярлыке ювелирного изделия информация "составной" вместе с наименованием вставки, а так</w:t>
            </w:r>
            <w:r>
              <w:rPr>
                <w:color w:val="333333"/>
              </w:rPr>
              <w:t xml:space="preserve">же наименование части (частей) вставки, относящихся к драгоценным камням, в случае если вставка, закрепленная в ювелирном изделии, состоит из 2 и более частей, соединенных скрепляющим веществом, одна и (или) более из которых относится к драгоценным камням?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16.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Указана ли контролируемым лицом на ярлыке ювелирного изделия информация "синтет</w:t>
            </w:r>
            <w:r>
              <w:rPr>
                <w:color w:val="333333"/>
              </w:rPr>
              <w:t xml:space="preserve">ический (выращенный)" или "имитация" вместе с наименованием вставок в случае, если для обозначения вставок из материалов искусственного происхождения, закрепленных в ювелирных изделиях из драгоценных металлов, используются наименования природного минерала?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17.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Проводится ли контролируемым лицом </w:t>
            </w:r>
            <w:r>
              <w:rPr>
                <w:color w:val="333333"/>
              </w:rPr>
              <w:t xml:space="preserve">взвешивание по требованию потребителя в его присутствии приобрет</w:t>
            </w:r>
            <w:r>
              <w:rPr>
                <w:color w:val="333333"/>
              </w:rPr>
              <w:t xml:space="preserve">енного ювелирного и другого изделия из драгоценных металлов и (или) драгоценных камней с применением средств измерений, находящихся в исправном состоянии и соответствующих требованиям законодательства Российской Федерации об обеспечении единства измерений?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49 Правил продажи товаров по </w:t>
            </w:r>
            <w:r>
              <w:rPr>
                <w:color w:val="333333"/>
              </w:rPr>
              <w:t xml:space="preserve">договору розничной купли-продажи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18.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Направляются ли контролируемым лицом </w:t>
            </w:r>
            <w:r>
              <w:rPr>
                <w:color w:val="333333"/>
              </w:rPr>
              <w:t xml:space="preserve">добытые и произведенные драгоценные металлы, за исключением самородков драгоценных металлов, после необходимой переработки для аффинажа в организации, включенные в перечень организаций, имеющих право осуществлять аффинаж драгоценных металлов, утвержденный </w:t>
            </w:r>
            <w:r>
              <w:rPr>
                <w:rStyle w:val="674"/>
                <w:color w:val="333333"/>
              </w:rPr>
              <w:t xml:space="preserve">постановлением Правительства Российской Федерации № 972</w:t>
            </w:r>
            <w:r>
              <w:rPr>
                <w:color w:val="333333"/>
              </w:rPr>
              <w:t xml:space="preserve">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1 статьи 20 </w:t>
            </w:r>
            <w:r>
              <w:rPr>
                <w:rStyle w:val="674"/>
                <w:color w:val="333333"/>
              </w:rPr>
              <w:t xml:space="preserve">Федерального закона № 41-ФЗ</w:t>
            </w:r>
            <w:r>
              <w:rPr>
                <w:color w:val="333333"/>
              </w:rPr>
              <w:t xml:space="preserve">;</w:t>
            </w:r>
            <w:r/>
          </w:p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Перечень организаций, имеющих право осуществлять аффинаж драгоценных металлов, утвержденный </w:t>
            </w:r>
            <w:r>
              <w:rPr>
                <w:rStyle w:val="674"/>
                <w:color w:val="333333"/>
              </w:rPr>
              <w:t xml:space="preserve">постановлением Правительства Российской Федерации № 972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19.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Осуществляется ли контролируемым лицом сбор и обязательный учет лома и отходов драгоценных металлов, а </w:t>
            </w:r>
            <w:r>
              <w:rPr>
                <w:color w:val="333333"/>
              </w:rPr>
              <w:t xml:space="preserve">также лома и отходов драгоценных камней?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vMerge w:val="restart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1.1 статьи 20 </w:t>
            </w:r>
            <w:r>
              <w:rPr>
                <w:rStyle w:val="674"/>
                <w:color w:val="333333"/>
              </w:rPr>
              <w:t xml:space="preserve">Федерального закона № 41-ФЗ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20.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Направляются ли контролируемым лицом лом и отходы драгоценных металлов, за исключением лома и отходов драгоценных металлов, собранных контролируемым лицом в процессе собственного производства, а также ювелирных и др</w:t>
            </w:r>
            <w:r>
              <w:rPr>
                <w:color w:val="333333"/>
              </w:rPr>
              <w:t xml:space="preserve">угих изделий из драгоценных металлов собственного производства, нереализованных и возвращенных производителю, в аффинажные организации для аффинажа драгоценных металлов или в другие организации для обработки (переработки) в целях последующего аффинажа драг</w:t>
            </w:r>
            <w:r>
              <w:rPr>
                <w:color w:val="333333"/>
              </w:rPr>
              <w:t xml:space="preserve">оценных металлов аффинажными организациями либо реализовываются ли аффинажным организациям для последующего аффинажа драгоценных металлов или другим организациям для обработки (переработки) и последующих направления или реализации в аффинажные организации </w:t>
            </w:r>
            <w:r>
              <w:rPr>
                <w:color w:val="333333"/>
              </w:rPr>
              <w:t xml:space="preserve">для аффинажа драгоценных металлов?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21.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Предлагаются ли контролируемым лицом, являющимс</w:t>
            </w:r>
            <w:r>
              <w:rPr>
                <w:color w:val="333333"/>
              </w:rPr>
              <w:t xml:space="preserve">я субъектом добычи драгоценных металлов и драгоценных камней, самородки драгоценных металлов и драгоценные камни, которые на основании критериев и в порядке, которые установлены Правительством Российской Федерации, могут быть отнесены к категории уникальны</w:t>
            </w:r>
            <w:r>
              <w:rPr>
                <w:color w:val="333333"/>
              </w:rPr>
              <w:t xml:space="preserve">х, для приобретения в приоритетном порядке уполномоченному федеральному органу исполнительной власти, а затем уполномоченным органам исполнительной власти субъектов Российской Федерации, на территориях которых были добыты эти самородки и драгоценные камни?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4 статьи 20 </w:t>
            </w:r>
            <w:r>
              <w:rPr>
                <w:rStyle w:val="674"/>
                <w:color w:val="333333"/>
              </w:rPr>
              <w:t xml:space="preserve">Федерального закона № 41-ФЗ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22.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Соблюдает ли контролируемое лицо требование о недопущении совершения сделок с драгоценными камнями, классификационные характеристики которых не определены, за исключением договоров, </w:t>
            </w:r>
            <w:r>
              <w:rPr>
                <w:color w:val="333333"/>
              </w:rPr>
              <w:t xml:space="preserve">указанных в абзаце втором пункта 4 статьи 22 </w:t>
            </w:r>
            <w:r>
              <w:rPr>
                <w:rStyle w:val="674"/>
                <w:color w:val="333333"/>
              </w:rPr>
              <w:t xml:space="preserve">Федерального закона № 41-ФЗ</w:t>
            </w:r>
            <w:r>
              <w:rPr>
                <w:color w:val="333333"/>
              </w:rPr>
              <w:t xml:space="preserve">? 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4 статьи 22 </w:t>
            </w:r>
            <w:r>
              <w:rPr>
                <w:rStyle w:val="674"/>
                <w:color w:val="333333"/>
              </w:rPr>
              <w:t xml:space="preserve">Федерального закона № 41-ФЗ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23.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Представляются ли контролируемым лицом сведения о совершаемых ими с</w:t>
            </w:r>
            <w:r>
              <w:rPr>
                <w:color w:val="333333"/>
              </w:rPr>
              <w:t xml:space="preserve">делках с необработанными драгоценными камнями для учета таких сделок в порядке, установленном уполномоченным федеральным органом исполнительной власти, в подведомственное уполномоченному федеральному органу исполнительной власти государственное учреждение?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24.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Проводятся ли контролируемым лицом в целях осуществления охраны драгоценных металлов и драгоценных камней, а т</w:t>
            </w:r>
            <w:r>
              <w:rPr>
                <w:color w:val="333333"/>
              </w:rPr>
              <w:t xml:space="preserve">акже продукции из них мероприятия по укреплению объектов, на которых осуществляются операции с драгоценными металлами и драгоценными камнями, оснащению их специальными техническими средствами охраны, сигнализации и связи, создаются ли собственные охранные </w:t>
            </w:r>
            <w:r>
              <w:rPr>
                <w:color w:val="333333"/>
              </w:rPr>
              <w:t xml:space="preserve">службы, а при невозможности их создания заключаются ли договоры о предоставлении услуг с организациями, специализирующимися в области деятельности по охране объектов?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1 статьи 29 </w:t>
            </w:r>
            <w:r>
              <w:rPr>
                <w:rStyle w:val="674"/>
                <w:color w:val="333333"/>
              </w:rPr>
              <w:t xml:space="preserve">Федерального закона № 41-ФЗ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25.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Обеспечиваются ли контролируемым лицом оборудование соответствующими техническими устройствами и сопровождение вооруженной охраной транспортных средств по пер</w:t>
            </w:r>
            <w:r>
              <w:rPr>
                <w:color w:val="333333"/>
              </w:rPr>
              <w:t xml:space="preserve">евозке драгоценных металлов, драгоценных камней и продукции из них (воздушным, морским, внутренним водным, железнодорожным транспортом и специализированными транспортными средствами автомобильного транспорта), обеспечивающими безопасность указанных грузов?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3 статьи 29 </w:t>
            </w:r>
            <w:r>
              <w:rPr>
                <w:rStyle w:val="674"/>
                <w:color w:val="333333"/>
              </w:rPr>
              <w:t xml:space="preserve">Федерального закона № 41-ФЗ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26.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Принимаются ли контролируемым лицом меры по обеспечению сохранности ювелирных и других изделий из драгоценных металлов и </w:t>
            </w:r>
            <w:r>
              <w:rPr>
                <w:color w:val="333333"/>
              </w:rPr>
              <w:t xml:space="preserve">(или) драгоценных камней и исключению доступа к перевозимым изделиям посторонних лиц, в случае, если перевозка ювелирных и других изделий из драгоценных металлов и (или) драгоценных камней, за исключением таких находящихся в собствен</w:t>
            </w:r>
            <w:r>
              <w:rPr>
                <w:color w:val="333333"/>
              </w:rPr>
              <w:t xml:space="preserve">ности Российской Федерации, субъектов Российской Федерации или муниципальных образований изделий, осуществляется без использования транспортных средств, оборудованных соответствующими техническими устройствами, а также без сопровождения вооруженной охраны?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3 статьи 29 </w:t>
            </w:r>
            <w:r>
              <w:rPr>
                <w:rStyle w:val="674"/>
                <w:color w:val="333333"/>
              </w:rPr>
              <w:t xml:space="preserve">Федерального закона № 41-ФЗ</w:t>
            </w:r>
            <w:r>
              <w:rPr>
                <w:color w:val="333333"/>
              </w:rPr>
              <w:t xml:space="preserve">;</w:t>
            </w:r>
            <w:r/>
          </w:p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47 Инструкции о порядке учета и </w:t>
            </w:r>
            <w:r>
              <w:rPr>
                <w:color w:val="333333"/>
              </w:rPr>
              <w:t xml:space="preserve">хранения драгоценных металлов, драгоценных камней, продукции из них и ведения отчетности при их производстве, использовании и обращении, утвержденной приказом Минфина России </w:t>
            </w:r>
            <w:r>
              <w:rPr>
                <w:rStyle w:val="674"/>
                <w:color w:val="333333"/>
              </w:rPr>
              <w:t xml:space="preserve">от 9 декабря 2016 г. № 231н</w:t>
            </w:r>
            <w:r>
              <w:rPr>
                <w:color w:val="333333"/>
              </w:rPr>
              <w:t xml:space="preserve"> (зарегистрирован Минюстом России 9 января 2017 г., регистрационный № 45111) (далее - Инструкция о порядке учета и хранения драгоценных металлов, драгоценных камней, продукции из них и ведения отчетности при их производстве, использовании и обращении)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27.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Имеет ли контролируемое лицо, осуществляющее деятельность по обработке (переработке) лома и отходов драгоценных металлов (за исключением деятельности по обработке (переработке) лома и отходов драгоценных металлов, образовавшихся и </w:t>
            </w:r>
            <w:r>
              <w:rPr>
                <w:color w:val="333333"/>
              </w:rPr>
              <w:t xml:space="preserve">собранных ими в процессе собственного производства, а также ювелирных и других изделий из драгоценных металлов собственного</w:t>
            </w:r>
            <w:r/>
          </w:p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производства, нереализованных и возвращенных производителю), лицензию на осуществление такой деятельности?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56 части 1 статьи 12 Федерального закона </w:t>
            </w:r>
            <w:r>
              <w:rPr>
                <w:rStyle w:val="674"/>
                <w:color w:val="333333"/>
              </w:rPr>
              <w:t xml:space="preserve">от 4 мая 2011 г. № 99-ФЗ</w:t>
            </w:r>
            <w:r>
              <w:rPr>
                <w:color w:val="333333"/>
              </w:rPr>
              <w:t xml:space="preserve"> "О лицензировании отдельных видов деятельности" (Собрание законодательства Российской Федерации, 2011, </w:t>
            </w:r>
            <w:r>
              <w:rPr>
                <w:color w:val="333333"/>
              </w:rPr>
              <w:t xml:space="preserve">№ 19, ст. 2716; 2019, № 31, ст. 4441) (далее - Федеральный закон № 99-ФЗ);</w:t>
            </w:r>
            <w:r/>
          </w:p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Статья 15.1 </w:t>
            </w:r>
            <w:r>
              <w:rPr>
                <w:rStyle w:val="674"/>
                <w:color w:val="333333"/>
              </w:rPr>
              <w:t xml:space="preserve">Федерального закона № 41-ФЗ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28.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Имеет ли контролируемое лицо, осуществляющее деятельность по скупке у физических лиц ювелирных и других изделий из драгоценных металлов и драгоценных камней, лома таких изделий лицензию на осуществление такой деятельности?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57 части 1 статьи 12 </w:t>
            </w:r>
            <w:r>
              <w:rPr>
                <w:rStyle w:val="674"/>
                <w:color w:val="333333"/>
              </w:rPr>
              <w:t xml:space="preserve">Федерального закона № 99-ФЗ</w:t>
            </w:r>
            <w:r>
              <w:rPr>
                <w:color w:val="333333"/>
              </w:rPr>
              <w:t xml:space="preserve">;</w:t>
            </w:r>
            <w:r/>
          </w:p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Статья 15.1 </w:t>
            </w:r>
            <w:r>
              <w:rPr>
                <w:rStyle w:val="674"/>
                <w:color w:val="333333"/>
              </w:rPr>
              <w:t xml:space="preserve">Федерального закона № 41-ФЗ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29.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Осуществляет ли контролируемое лицо, осуществляющее производство (ремонт) ювелирных и других изделий из драгоценных металлов, регистрацию </w:t>
            </w:r>
            <w:r>
              <w:rPr>
                <w:color w:val="333333"/>
              </w:rPr>
              <w:t xml:space="preserve">именников</w:t>
            </w:r>
            <w:r>
              <w:rPr>
                <w:color w:val="333333"/>
              </w:rPr>
              <w:t xml:space="preserve"> и проставление их оттисков на производимых (ремонтируемых) ими ювелирных и других изделиях из драгоценных металлов в порядке, установленном Правилами регистрации, </w:t>
            </w:r>
            <w:r>
              <w:rPr>
                <w:color w:val="333333"/>
              </w:rPr>
              <w:t xml:space="preserve">изготовления </w:t>
            </w:r>
            <w:r>
              <w:rPr>
                <w:color w:val="333333"/>
              </w:rPr>
              <w:t xml:space="preserve">именников</w:t>
            </w:r>
            <w:r>
              <w:rPr>
                <w:color w:val="333333"/>
              </w:rPr>
              <w:t xml:space="preserve">, а также постановки и уничтожения их оттисков?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2 Правил регистрации, изготовления </w:t>
            </w:r>
            <w:r>
              <w:rPr>
                <w:color w:val="333333"/>
              </w:rPr>
              <w:t xml:space="preserve">именников</w:t>
            </w:r>
            <w:r>
              <w:rPr>
                <w:color w:val="333333"/>
              </w:rPr>
              <w:t xml:space="preserve">, а также постановки и уничтожения их оттисков;</w:t>
            </w:r>
            <w:r/>
          </w:p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20 Правил бытового обслуживания населения, утвержденных постановлением Правительства Российской Федерации </w:t>
            </w:r>
            <w:r>
              <w:rPr>
                <w:rStyle w:val="674"/>
                <w:color w:val="333333"/>
              </w:rPr>
              <w:t xml:space="preserve">от 21 сентября 2020 г. № 1514</w:t>
            </w:r>
            <w:r>
              <w:rPr>
                <w:color w:val="333333"/>
              </w:rPr>
              <w:t xml:space="preserve"> (Собрание законодательства Российской Федерации, 2020, № 40, ст. 6255) (далее - Правила бытового обслуживания населения)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30.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Сертифицированы ли контролируемым лицом драгоценные металлы, драгоценные камни и продукция из них, подлежащие сертификации в Российской Федерации согласно перечню, утвержденному постановлением Правительства Российской Федерации </w:t>
            </w:r>
            <w:r>
              <w:rPr>
                <w:rStyle w:val="674"/>
                <w:color w:val="333333"/>
              </w:rPr>
              <w:t xml:space="preserve">от 5 апреля 1999 г. № 372</w:t>
            </w:r>
            <w:r>
              <w:rPr>
                <w:color w:val="333333"/>
              </w:rPr>
              <w:t xml:space="preserve"> (Собрание законодательства Российской Федерации, 1999, № 15, ст. 1822) (далее - постановление Правительства Российской Федерации № 372)?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Пункты 1 - 5 перечня видов драгоценных металлов, драгоценных камней и продукции из них, подлежащих сертификации в Российской Федерации, утвержденного </w:t>
            </w:r>
            <w:r>
              <w:rPr>
                <w:rStyle w:val="674"/>
                <w:color w:val="333333"/>
              </w:rPr>
              <w:t xml:space="preserve">постановлением Правительства Российской Федерации № 372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31.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Осуществляется ли контролируемым лицом для учета минерального сырья контроль за технологическим процессом в строгом соответствии со схемой и </w:t>
            </w:r>
            <w:r>
              <w:rPr>
                <w:color w:val="333333"/>
              </w:rPr>
              <w:t xml:space="preserve">с картой контроля, разработанными для контролируемых лиц, с составлением металлургических балансов (квартальных, годовых)?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6 Порядка совершения операций с минеральным сырьем, содержащим драгоценные металлы, до </w:t>
            </w:r>
            <w:r>
              <w:rPr>
                <w:color w:val="333333"/>
              </w:rPr>
              <w:t xml:space="preserve">аффинажа, утвержденного постановлением Правительства Российской Федерации </w:t>
            </w:r>
            <w:r>
              <w:rPr>
                <w:rStyle w:val="674"/>
                <w:color w:val="333333"/>
              </w:rPr>
              <w:t xml:space="preserve">от 1 декабря 1998 г. № 1419</w:t>
            </w:r>
            <w:r>
              <w:rPr>
                <w:color w:val="333333"/>
              </w:rPr>
              <w:t xml:space="preserve"> (Собрание законодательства Российской Федерации, 1998, № 49, ст. 6058) (далее - Порядок совершения операций с минеральным сырьем, содержащим драгоценные металлы, до аффинажа)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32.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Оформляется ли контролируемым лицом на каждую партию минерального сырья сертификат (паспорт), в котором указываются:</w:t>
            </w:r>
            <w:r>
              <w:rPr>
                <w:color w:val="333333"/>
              </w:rPr>
              <w:br/>
              <w:t xml:space="preserve">наименование минерального сырья;</w:t>
            </w:r>
            <w:r>
              <w:rPr>
                <w:color w:val="333333"/>
              </w:rPr>
              <w:br/>
              <w:t xml:space="preserve">номер партии;</w:t>
            </w:r>
            <w:r/>
          </w:p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масса партии (в натуральном и сухом виде);</w:t>
            </w:r>
            <w:r/>
          </w:p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влажность;</w:t>
            </w:r>
            <w:r/>
          </w:p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содержание вредных и других контролируемых примесей;</w:t>
            </w:r>
            <w:r/>
          </w:p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содержание драгоценных металлов; </w:t>
            </w:r>
            <w:r/>
          </w:p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количество драгоценных металлов; </w:t>
            </w:r>
            <w:r/>
          </w:p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другие параметры, характеризующие качество минерального сырья?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7 Порядка совершения операций с минеральным сырьем, содержащим драгоценные металлы, до аффинажа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33.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Оформляются ли контролируемым лицом сделки, связанные с переходом права собственности на минеральное сырье, а также с использованием его в качестве залога, соответствующим договором?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9 Порядка совершения операций </w:t>
            </w:r>
            <w:r/>
          </w:p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с минеральным сырьем, содержащим</w:t>
            </w:r>
            <w:r/>
          </w:p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драгоценные металлы, до аффинажа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34.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Отражаются ли контролируемым лицом в договорах, связанных с переходом права собственности на минеральное сырье: </w:t>
            </w:r>
            <w:r/>
          </w:p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наименование минерального сырья; </w:t>
            </w:r>
            <w:r/>
          </w:p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объемы и сроки (график) поставки; </w:t>
            </w:r>
            <w:r/>
          </w:p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количество драгоценных металлов;</w:t>
            </w:r>
            <w:r/>
          </w:p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цена драгоценных металлов и их стоимость по договору;</w:t>
            </w:r>
            <w:r/>
          </w:p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порядок и условия поставки и оплаты; </w:t>
            </w:r>
            <w:r/>
          </w:p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условия передачи и приема минерального сырья; </w:t>
            </w:r>
            <w:r/>
          </w:p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ответственность сторон?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10 Порядка совершения операций с минеральным сырьем, содержащим</w:t>
            </w:r>
            <w:r/>
          </w:p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драгоценные металлы, до аффинажа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35.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Определяются ли контролируемым лицом цены на минеральное сырье с учетом цен </w:t>
            </w:r>
            <w:r>
              <w:rPr>
                <w:color w:val="333333"/>
              </w:rPr>
              <w:t xml:space="preserve">мирового рынка на аффинированные драгоценные металлы?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12 Порядка совершения операций с </w:t>
            </w:r>
            <w:r>
              <w:rPr>
                <w:color w:val="333333"/>
              </w:rPr>
              <w:t xml:space="preserve">минеральным сырьем, содержащим</w:t>
            </w:r>
            <w:r/>
          </w:p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драгоценные металлы, до аффинажа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36.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Обеспечивается ли контролируемым лицом охрана и сохранность драгоценных металлов, содержащихся в минеральном сырье, на всех стадиях его добычи, переработки и транспортировки в соответствии с законодательством Российской Федерации?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14 Порядка совершения операций с минеральным сырьем, содержащим</w:t>
            </w:r>
            <w:r/>
          </w:p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драгоценные металлы, до аффинажа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37.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Располагает ли конт</w:t>
            </w:r>
            <w:r>
              <w:rPr>
                <w:color w:val="333333"/>
              </w:rPr>
              <w:t xml:space="preserve">ролируемое лицо, осуществляющее деятельность по скупке у граждан ювелирных и других изделий из драгоценных металлов и драгоценных камней и лома таких изделий (далее - скупщик) необходимыми помещениями, оборудованием, инвентарем и системой охраны помещений?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vMerge w:val="restart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3 Правил скупки у граждан ювелирных и других изделий из драгоценных металлов и драгоценных камней и лома таких изделий, утвержденных постановлением Правительства Российской Федерации </w:t>
            </w:r>
            <w:r>
              <w:rPr>
                <w:rStyle w:val="674"/>
                <w:color w:val="333333"/>
              </w:rPr>
              <w:t xml:space="preserve">от 7 июня 2001 г. № 444</w:t>
            </w:r>
            <w:r>
              <w:rPr>
                <w:color w:val="333333"/>
              </w:rPr>
              <w:t xml:space="preserve"> (Собрание законодательства Российской</w:t>
            </w:r>
            <w:r/>
          </w:p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Федерации, 2001, № 24, ст. 2456) (далее - Правила скупки)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38.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Обеспечивает ли скупщик в соответствии с установленными требованиями оформление, учет, хранение скупаемых ценностей и необходимые </w:t>
            </w:r>
            <w:r>
              <w:rPr>
                <w:color w:val="333333"/>
              </w:rPr>
              <w:t xml:space="preserve">условия для обслуживания сдатчиков?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39.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Имеет ли скупщик для проведения операций по приему и опробованию ценностей: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vMerge w:val="restart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4 Правил скупки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39.1.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весовое и иное соответствующее оборудование, а также необходимые инструменты? 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39.2.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реактивы, необходимые для определения</w:t>
            </w:r>
            <w:r/>
          </w:p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наименования и пробы драгоценных металлов в изделиях и ломе?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40.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Имеет ли организация-скупщик экспертов, обладающих соответствующей квалификацией в вопросах экспертизы и оценки ценностей?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vMerge w:val="restart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5 Правил скупки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41.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Имеет ли индивидуальный предприниматель - скупщик, необходимую квалификацию в вопросах экспертизы и оценки ценностей?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42.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Осуществляется ли скупщиком доведение до сведения сдатчика: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vMerge w:val="restart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6 Правил скупки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42.1.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фирменного наименования (наименования) своей организации, места ее </w:t>
            </w:r>
            <w:r>
              <w:rPr>
                <w:color w:val="333333"/>
              </w:rPr>
              <w:t xml:space="preserve">нахождения и режима работы, а также в случае, если скупщик индивидуальный предприниматель, - информации о государственной регистрации и наименовании зарегистрировавшего его органа?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42.2.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сведений о документах, устанавливающих требования к клеймению ценностей, их приему и оформлению?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42.3.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правил скупки?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42.4.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сведений об органах, осуществляющих контроль за соблюдением Правил скупки?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43.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Осуществляется ли скупщиком прием ценностей в скупку памятных и юбилейных (именных) медалей - по предъявлении сдатчиком соответствующих удостоверений на право владения такими медалями?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7 Правил скупки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44.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Осуществляется ли скупщиком скупка драгоценных металлов, драгоценных камней и изделий из них, не подлежащих скупке, а именно: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vMerge w:val="restart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9 Правил скупки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44.1.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алмазного сырья и полуфабрикатов?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44.2.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драгоценных металлов в самородном и аффинированном виде, а также в сырье, сплавах, полуфабрикатах, промышленных продуктах, химических соединениях и отходах производства и потребления? 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44.3.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полуфабрикатов ювелирного и зубопротезного производства (кроме коронок и дисков)?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44.4.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изделий производственно-технического назначения из золота, платины, палладия и серебра (пластины, проволока, контакты, лабораторная посуда и др.)?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44.5.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драгоценных камней - рубинов, сапфиров, изумрудов, александритов, а также природного жемчуга в необработанном виде?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44.6.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орденов и медалей, кроме памятных и юбилейных (именных), содержащие драгоценные металлы?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44.7.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изделий, содержащих драгоценные металлы и драгоценные камни изъятых из гражданского </w:t>
            </w:r>
            <w:r>
              <w:rPr>
                <w:color w:val="333333"/>
              </w:rPr>
              <w:t xml:space="preserve">оборота или ограниченных в обороте (холодное, огнестрельное оружие с отделкой и др.)?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45.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Производятся ли скупщиком все операции</w:t>
            </w:r>
            <w:r>
              <w:rPr>
                <w:color w:val="333333"/>
              </w:rPr>
              <w:t xml:space="preserve">, связанные со скупкой ценностей (определение наименования драгоценных металлов и драгоценных камней, определение пробы драгоценного металла, взвешивание, удаление штифтов и др.), в присутствии сдатчика методами, позволяющими не нарушать целости ценностей?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10 Правил скупки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46.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Производится ли скупщиком взвешивание ценностей с точностью: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vMerge w:val="restart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11 Правил скупки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46.1.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изделий из золота, платины и палладия - до 0,01 грамма?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46.2.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изделий из серебра - до 0,1 грамма?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46.3.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изделий из драгоценных камней без оправы - до 0,01 карата? 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47.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Оформляется ли скупщиком квитанция в соответствии с пунктом 13 Правил скупки?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13 Правил скупки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48.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Предоставляет ли контролируемое лицо, осуществляющее </w:t>
            </w:r>
            <w:r>
              <w:rPr>
                <w:color w:val="333333"/>
              </w:rPr>
              <w:t xml:space="preserve">изготовление (ремонт) ювелирных и других изделий из драгоценных металлов, потребителю информацию о постановке на специальный учет в Федеральной пробирной палате?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2 Правил бытового </w:t>
            </w:r>
            <w:r>
              <w:rPr>
                <w:color w:val="333333"/>
              </w:rPr>
              <w:t xml:space="preserve">обслуживания населения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49.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Производится ли контролируемым лицом в договоре (квитанции, ином документе) о выполнении работ по ремонту и изготовлению ювелирных и других изделий из драгоценных металлов и драгоценных камней описание работ (с приложением эскиза за подписью потребителя)?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vMerge w:val="restart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20 Правил бытового обслуживания населения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50.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Указывается ли контролируемым лицом в договоре (квитанции, ином документе) о выполнении работ по ремонту и изготовлению ювелирных и других изделий из </w:t>
            </w:r>
            <w:r>
              <w:rPr>
                <w:color w:val="333333"/>
              </w:rPr>
              <w:t xml:space="preserve">драгоценных металлов и драгоценных камней описание принятых для ремонта ювелирных и других изделий из драгоценных металлов и (или) драгоценных камней, наименование, масса, проба драгоценных металлов, наименование, масса и характеристики вставок ограненных </w:t>
            </w:r>
            <w:r>
              <w:rPr>
                <w:color w:val="333333"/>
              </w:rPr>
              <w:t xml:space="preserve">драгоценных камней, из которых изготовлены такие изделия; наименование, масса, проба драгоценных металлов, наименование, масса и</w:t>
            </w:r>
            <w:r>
              <w:rPr>
                <w:color w:val="333333"/>
              </w:rPr>
              <w:t xml:space="preserve"> характеристики ограненных драгоценных камней (в том числе драгоценных металлов и (или) драгоценных камней, принадлежащих потребителю), использованных для изготовления (ремонта) ювелирных и других изделий из драгоценных металлов и (или) драгоценных камней?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51.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При приеме для ремонта или изготовления ювелирных и других изделий из драгоценных металлов, принадлежащих потребителю, производится ли контролируемым лицо</w:t>
            </w:r>
            <w:r>
              <w:rPr>
                <w:color w:val="333333"/>
              </w:rPr>
              <w:t xml:space="preserve">м по согласованию с потребителем определение пробы драгоценных металлов способами, предусмотренными законодательством Российской Федерации, в том числе с применением реактивов, изготавливаемых Федеральной пробирной палатой по обращениям контролируемых лиц?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52.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Обеспечивается ли контролируемым лицом клеймение государственным пробирным клеймом ювелирных и других изделий из драгоценных металлов, возвращенных потребителю после выполнения работ по их ремонту или изготовлению?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53.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Осуществляется ли контролируемым лицом, в случае приобретения и использования драгоценных камней, отнесение отходов драгоценных камней к непригодным для изготовления ювелирных и других изделий из драгоценных металлов и (или) драгоценн</w:t>
            </w:r>
            <w:r>
              <w:rPr>
                <w:color w:val="333333"/>
              </w:rPr>
              <w:t xml:space="preserve">ых камней в порядке, предусмотренном пунктом 5 Правил отнесения драгоценных камней к непригодным для изготовления ювелирных и других изделий из драгоценных металлов и (или) драгоценных камней, утвержденных постановлением Правительства Российской Федерации </w:t>
            </w:r>
            <w:r>
              <w:rPr>
                <w:rStyle w:val="674"/>
                <w:color w:val="333333"/>
              </w:rPr>
              <w:t xml:space="preserve">от 17 мая 2016 г. № 437</w:t>
            </w:r>
            <w:r>
              <w:rPr>
                <w:color w:val="333333"/>
              </w:rPr>
              <w:t xml:space="preserve"> (Собрание законодательства </w:t>
            </w:r>
            <w:r>
              <w:rPr>
                <w:color w:val="333333"/>
              </w:rPr>
              <w:t xml:space="preserve">Российской Федерации, 2016, № 22, ст. 3216) (далее - Правила отнесения драгоценных камней к непригодным для изготовления ювелирных и других изделий из драгоценных металлов и (или) драгоценных камней)?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5 Правил отнесения драгоценных камней к непригодным для изготовления ювелирных и других изделий из драгоценных металлов и (или) драгоценных камней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54.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Осуществляется ли контролируемым лицом отбор и предложение для приобретения в приоритетном порядке федеральному казенному учреждению "Го</w:t>
            </w:r>
            <w:r>
              <w:rPr>
                <w:color w:val="333333"/>
              </w:rPr>
              <w:t xml:space="preserve">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</w:t>
            </w:r>
            <w:r/>
          </w:p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Федерации" самородков драгоценных металлов и драгоценных камней, отвечающих критериям, установленным пунктом 2 Правил отнесения самородков драгоценных металлов и драгоценных камней к категории уникальных, </w:t>
            </w:r>
            <w:r>
              <w:rPr>
                <w:color w:val="333333"/>
              </w:rPr>
              <w:t xml:space="preserve">утвержденных постановлением Правительства Российской Федерации </w:t>
            </w:r>
            <w:r>
              <w:rPr>
                <w:rStyle w:val="674"/>
                <w:color w:val="333333"/>
              </w:rPr>
              <w:t xml:space="preserve">от 15 февраля 2016 г. № 102</w:t>
            </w:r>
            <w:r>
              <w:rPr>
                <w:color w:val="333333"/>
              </w:rPr>
              <w:t xml:space="preserve"> (Собрание законодательства Российской Федерации, 2016, № 8, ст. 1123) (далее - Правила отнесения самородков драгоценных металлов и драгоценных камней к категории уникальных)?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2 Правил отнесения самородков драгоценных металлов и драгоценных камней к категории уникальных;</w:t>
            </w:r>
            <w:r/>
          </w:p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Часть 6 статьи 2 </w:t>
            </w:r>
            <w:r>
              <w:rPr>
                <w:rStyle w:val="674"/>
                <w:color w:val="333333"/>
              </w:rPr>
              <w:t xml:space="preserve">Федерального закона № 41-ФЗ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55.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Разработаны и утверждены ли контролируемым лицом на основании положений Инструкции о порядке учета и хранения драгоценных металлов, драгоценных камней, продукции из них и ведения отчетности при их производстве, использовании </w:t>
            </w:r>
            <w:r>
              <w:rPr>
                <w:color w:val="333333"/>
              </w:rPr>
              <w:t xml:space="preserve">и  обращении</w:t>
            </w:r>
            <w:r>
              <w:rPr>
                <w:color w:val="333333"/>
              </w:rPr>
              <w:t xml:space="preserve"> соответствующие инструкции, учитывающие специфику выполняемых ими операций с драгоценными металлами и драгоценными камнями?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4 Инструкции о порядке учета и хранения драгоценных металлов, драгоценных камней, продукции из них и ведения отчетности при их производстве, использовании и обращении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56.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Осуществляется ли контролируемым лицом учет драгоценных металлов и драгоценных камней во всех видах и состояниях, включая </w:t>
            </w:r>
            <w:r>
              <w:rPr>
                <w:color w:val="333333"/>
              </w:rPr>
              <w:t xml:space="preserve">драгоценные металлы и драгоценные камни, входящие в состав покупных комплектующих деталей, изделий, приборов, инструментов, оборудования, вооружения, военной техники, материалов, полуфабрикатов (в том числе заку</w:t>
            </w:r>
            <w:r>
              <w:rPr>
                <w:color w:val="333333"/>
              </w:rPr>
              <w:t xml:space="preserve">паемых за границей) и содержащиеся в ломе и отходах драгоценных металлов и отходах драгоценных камней, а также в продукции из них, на всех стадиях и операциях технологических, производственных и других процессов, связанных с их использованием и обращением?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5 Инструкции о порядке учета и хранения драгоценных металлов, драгоценных камней, </w:t>
            </w:r>
            <w:r>
              <w:rPr>
                <w:color w:val="333333"/>
              </w:rPr>
              <w:t xml:space="preserve">продукции из них и ведения отчетности при их производстве, использовании и обращении;</w:t>
            </w:r>
            <w:r/>
          </w:p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Пункты 5 и 6 Правил учета и хранения драгоценных металлов, драгоценных камней и продукции из них, а также ведения соответствующей отчетности, утвержденных постановлением Правительства Российской Федерации </w:t>
            </w:r>
            <w:r>
              <w:rPr>
                <w:rStyle w:val="674"/>
                <w:color w:val="333333"/>
              </w:rPr>
              <w:t xml:space="preserve">от 28 сентября 2000 г. № 731</w:t>
            </w:r>
            <w:r>
              <w:rPr>
                <w:color w:val="333333"/>
              </w:rPr>
              <w:t xml:space="preserve"> (Собрание законодательства Российской</w:t>
            </w:r>
            <w:r/>
          </w:p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Федерации, 2000, № 41, ст. 4077) (далее - Правила учета и хранения драгоценных металлов, драгоценных камней и продукции из них, а также ведения соответствующей отчетности)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57.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Обеспечивает ли контролируемое лицо учет драгоценных металлов и драгоценных камней своевременность и точность сведений об их </w:t>
            </w:r>
            <w:r>
              <w:rPr>
                <w:color w:val="333333"/>
              </w:rPr>
              <w:t xml:space="preserve">количестве и местонахождении, контроль за движением драгоценных металлов и драгоценных камней по материально ответственным лицам, структурным подразделениям и контролируемого лица в целом, достоверность данных в составляемых формах отчетности?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5 Инструкции о порядке учета и хранения драгоценных металлов, драгоценных камней, </w:t>
            </w:r>
            <w:r>
              <w:rPr>
                <w:color w:val="333333"/>
              </w:rPr>
              <w:t xml:space="preserve">продукции из них и ведения отчетности при их производстве, использовании и обращении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58.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Расходуются ли контролируемым лицом драгоценные металлы и драгоценные камни, используемые в процессе производства, в пределах утвержденных контролируемым лицом норм расхода?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6 Инструкции о порядке учета и хранения драгоценных металлов, драгоценных камней, продукции из них и ведения отчетности при их производстве, использовании и обращении;</w:t>
            </w:r>
            <w:r/>
          </w:p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10 Правил учета и хранения драгоценных металлов, драгоценных камней и продукции из них, а также ведения соответствующей отчетности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59.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Обеспечивает ли контролируемое лицо учет драгоценных металлов и драгоценных камней при их использовании в процессе производства выявление </w:t>
            </w:r>
            <w:r>
              <w:rPr>
                <w:color w:val="333333"/>
              </w:rPr>
              <w:t xml:space="preserve">отклонений их фактического расхода от действующих норм расхода по всем статьям, включая расход на изделие, отходы и потери?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14 Правил учета и хранения драгоценных металлов, драгоценных камней и продукции из них, а также ведения </w:t>
            </w:r>
            <w:r>
              <w:rPr>
                <w:color w:val="333333"/>
              </w:rPr>
              <w:t xml:space="preserve">соответствующей отчетности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60.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Осуществляется ли контроли</w:t>
            </w:r>
            <w:r>
              <w:rPr>
                <w:color w:val="333333"/>
              </w:rPr>
              <w:t xml:space="preserve">руемым лицом учет драгоценных металлов при их производстве, использовании и обращении по наименованию, массе в граммах (в пересчете на химически чистый драгоценный металл), качеству (пробе, содержанию драгоценного металла), а также в стоимостном выражении?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vMerge w:val="restart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8 Инструкции о порядке учета и хранения драгоценных металлов, драгоценных камней, продукции из них и ведения отчетности при их производстве, использовании и обращении;</w:t>
            </w:r>
            <w:r/>
          </w:p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7 Правил учета и хранения драгоценных металлов, драгоценных камней и продукции из них, а также ведения соответствующей отчетности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61.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Осуществля</w:t>
            </w:r>
            <w:r>
              <w:rPr>
                <w:color w:val="333333"/>
              </w:rPr>
              <w:t xml:space="preserve">ется ли контролируемым лицом учет драгоценных металлов, входящих в состав продуктов переработки минерального и вторичного сырья, при передаче их на аффинаж по наименованию, массе в граммах (в лигатуре и в пересчете на химически чистые драгоценные металлы)?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62.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Осуществляется ли контролируемым лицом учет драгоценных камней при их обработке, </w:t>
            </w:r>
            <w:r>
              <w:rPr>
                <w:color w:val="333333"/>
              </w:rPr>
              <w:t xml:space="preserve">использовании и обращении по наименованию, массе (в граммах, каратах), качеству (по цвету и чистоте), а также в стоимостном выражении?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8 Инструкции о порядке учета и хранения драгоценных </w:t>
            </w:r>
            <w:r>
              <w:rPr>
                <w:color w:val="333333"/>
              </w:rPr>
              <w:t xml:space="preserve">металлов, драгоценных камней, продукции из них и ведения отчетности при их производстве, использовании и обращении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63.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Учитываются ли контролируемым лицом драгоценные металлы и драгоценные камни, входящие в состав </w:t>
            </w:r>
            <w:r>
              <w:rPr>
                <w:color w:val="333333"/>
              </w:rPr>
              <w:t xml:space="preserve">комплектующих деталей, а также изделий, приборов, инструментов, оборудования, используемых в научной, производственной и других видах деятельности, по их наименованию и массе (для драгоценных металлов - в пересчете на химически чистые драгоценные металлы)?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vMerge w:val="restart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8 Инструкции о порядке учета и хранения драгоценных металлов, драгоценных камней, продукции из них и ведения отчетности при их производстве, использовании и обращении;</w:t>
            </w:r>
            <w:r/>
          </w:p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9 Правил учета и хранения драгоценных металлов, драгоценных камней и продукции из них, а также ведения соответствующей отчетности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64.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Учитываются ли контролируемым лицом драгоценные металлы в виде полуфабрикатов по их наименованию, массе в граммах (в лигатуре и в пересчете на химически чистые драгоценные металлы) и качеству?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65.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Учитываются ли контролируемым лицом драгоценные камни в виде полуфабрикатов по их наименованию, массе </w:t>
            </w:r>
            <w:r>
              <w:rPr>
                <w:color w:val="333333"/>
              </w:rPr>
              <w:t xml:space="preserve">(граммах, каратах) и качеству (по цвету и чистоте)?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66.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Учитываются </w:t>
            </w:r>
            <w:r>
              <w:rPr>
                <w:color w:val="333333"/>
              </w:rPr>
              <w:t xml:space="preserve">ли контролируемым лицом детали, контакты, заготовки, полуфабрикаты из драгоценных металлов, их сплавов, химические соединения, содержащие драгоценные металлы, подлежащие взвешиванию до их фактического израсходования в производстве по количеству и по массе?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vMerge w:val="restart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8 Инструкции о порядке учета и хранения драгоценных металлов, драгоценных камней, продукции из них и ведения отчетности при их производстве, использовании и обращении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67.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Учитываются ли контролируемым лицом драгоценные металлы в растворах - по объему (массе) растворов и концентрации драгоценных металлов, по данным, определяемым химическими анализами?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68.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Ведется ли контролируемым лицом, приобретающим и использующим драгоценные камни, раздельный учет драгоценных камней, пригодных для изготовления ювелирных изделий, а также драгоценных камней, отнесенных к непригодным для </w:t>
            </w:r>
            <w:r>
              <w:rPr>
                <w:color w:val="333333"/>
              </w:rPr>
              <w:t xml:space="preserve">изготовления ювелирных изделий, в соответствии с Правилами отнесения драгоценных камней к непригодным для изготовления ювелирных и других изделий из драгоценных металлов и (или) драгоценных камней?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vMerge w:val="restart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9 Инструкции о порядке учета и хранения драгоценных металлов, драгоценных камней, продукции из них и ведения отчетности при их производстве, использовании и обращении;</w:t>
            </w:r>
            <w:r/>
          </w:p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15 Правил учета и хранения </w:t>
            </w:r>
            <w:r>
              <w:rPr>
                <w:color w:val="333333"/>
              </w:rPr>
              <w:t xml:space="preserve">драгоценных металлов, драгоценных камней и продукции из них, а также ведения соответствующей отчетности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69.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Учитываются ли контролируемым лицом драгоценные камни, отнесенные к непригодным для изготовления ювелирных изделий, в соответствии с общими требованиями учета материальных ценностей?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70.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Учитывается ли контролируемым лицом лом драгоценных металлов по наименованию и качеству драгоценных металлов, качеству лома, общей массе лома и массе химически чистых драгоценных металлов, содержащихся в нем, а также в стоимостном выражении?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10 Инструкции о порядке учета и хранения драгоценных металлов, драгоценных камней, продукции из них и ведения отчетности при их производстве, использовании и обращении;</w:t>
            </w:r>
            <w:r/>
          </w:p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8 Правил учета и хранения драгоценных металлов, драгоценных камней и продукции из них, а также ведения </w:t>
            </w:r>
            <w:r>
              <w:rPr>
                <w:color w:val="333333"/>
              </w:rPr>
              <w:t xml:space="preserve">соответствующей отчетности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71.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Учитываются ли контролируемым лицом остатки сырья, материалов, полуфабрикатов, других изделий (продукции), используемые для извле</w:t>
            </w:r>
            <w:r>
              <w:rPr>
                <w:color w:val="333333"/>
              </w:rPr>
              <w:t xml:space="preserve">чения драгоценных металлов и образовавшиеся в процессе производства - по наименованию и качеству драгоценных металлов, качеству отходов, общей массе отходов и массе химически чистых драгоценных металлов, содержащихся в них, а также в стоимостном выражении?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10 Инструкции о порядке учета и хранения драгоценных металлов, драгоценных камней, продукции из них и ведения отчетности при их производстве, использовании и обращении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72.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Учитываются ли контролируемым лицом отходы драгоценных камней, образовавшиеся п</w:t>
            </w:r>
            <w:r>
              <w:rPr>
                <w:color w:val="333333"/>
              </w:rPr>
              <w:t xml:space="preserve">ри их обработке, изготовлении и использовании алмазного инструмента и других изделий из драгоценных камней, драгоценные камни, не прошедшие полный цикл обработки, которые по своим размерно-весовым и качественным и цветовым характеристикам не соответствуют </w:t>
            </w:r>
            <w:r>
              <w:rPr>
                <w:color w:val="333333"/>
              </w:rPr>
              <w:t xml:space="preserve">требованиям технической документации на данный </w:t>
            </w:r>
            <w:r>
              <w:rPr>
                <w:color w:val="333333"/>
              </w:rPr>
              <w:t xml:space="preserve">вид продукции и не могут использоваться для ее изготовления, а также природные алмазы в сыром (естественном) и обработанном виде от отработавшей продукции производственно-технического назначения - по наименованию, качеству, массе и в стоимостном выражении?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73.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Обеспечивается ли контролируемым лицом контроль за движением драгоценных металлов и драгоценных камней в процессе производственно-хозяйственной деятельности посредством организации их учета?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vMerge w:val="restart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11 Инструкции о порядке учета и хранения драгоценных металлов, драгоценных камней, продукции из них и ведения отчетности при их производстве, использовании и обращении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74.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Оформляются ли контролируемым лицо</w:t>
            </w:r>
            <w:r>
              <w:rPr>
                <w:color w:val="333333"/>
              </w:rPr>
              <w:t xml:space="preserve">м все операции по движению драгоценных металлов и драгоценных камней первичными учетными документами, применяемыми контролируемым лицом (на бумажном или электронном носителе), содержащими собственноручную или усиленную квалифицированную электронную подпись</w:t>
            </w:r>
            <w:r/>
          </w:p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уполномоченных лиц?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75.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Ведется ли контролируемым лицом учет драгоценных металлов, драгоценных камней и продукции, их содержащей, в местах хранения (склады, хранилища, цеховые кладовые, и другие места, установленные локальными актами</w:t>
            </w:r>
            <w:r/>
          </w:p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контролируемого лица) в карточках складского учета материальных ценностей, книгах, журналах и иных документах, установленных локальными актами контролируемого лица?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12 Инструкции о порядке учета и хранения драгоценных металлов, драгоценных камней, продукции из них и ведения отчетности при их производстве, использовании и обращении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76.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Оформляется ли контролируемым лицом на каждую номенклатурную позицию, для каждого наименования и вида драгоцен</w:t>
            </w:r>
            <w:r>
              <w:rPr>
                <w:color w:val="333333"/>
              </w:rPr>
              <w:t xml:space="preserve">ных металлов и драгоценных камней, а также их размера и назначения отдельная карточка складского учета, отдельная строка или отдельная страница в книгах, журналах и иных документах, используемых для ведения учета драгоценных металлов и драгоценных камней, </w:t>
            </w:r>
            <w:r>
              <w:rPr>
                <w:color w:val="333333"/>
              </w:rPr>
              <w:t xml:space="preserve">кот</w:t>
            </w:r>
            <w:r>
              <w:rPr>
                <w:color w:val="333333"/>
              </w:rPr>
              <w:t xml:space="preserve">орая содержит реквизиты, характеризующие учитываемые ценности, в соответствии с пунктом 13 Инструкции о порядке учета и хранения драгоценных металлов, драгоценных камней, продукции из них и ведения отчетности при их производстве, использовании и обращении?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13 Инструкции о порядке учета и хранения драгоценных металлов, драгоценных камней, продукции из них и ведения отчетности при их производстве, использовании и обращении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77.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Производятся ли контролируемым лицом после осуществления каждой операции записи в карточках, книгах учета и других документах строгой отчетности по драгоценным металлам, драгоценным камням и содержащим их изделиям на основе оформленных в установле</w:t>
            </w:r>
            <w:r>
              <w:rPr>
                <w:color w:val="333333"/>
              </w:rPr>
              <w:t xml:space="preserve">нном порядке актов (накладных) приемки-передачи основных средств, малоценных и быстроизнашивающихся предметов; актов о приемке материалов; инвентарных карточек учета основных средств, малоценных и быстроизнашивающихся предметов; карточек учета материалов; </w:t>
            </w:r>
            <w:r>
              <w:rPr>
                <w:color w:val="333333"/>
              </w:rPr>
              <w:t xml:space="preserve">лимитно</w:t>
            </w:r>
            <w:r>
              <w:rPr>
                <w:color w:val="333333"/>
              </w:rPr>
              <w:t xml:space="preserve">-заборных карт; требований; накладных; </w:t>
            </w:r>
            <w:r>
              <w:rPr>
                <w:color w:val="333333"/>
              </w:rPr>
              <w:t xml:space="preserve">актов выбытия; товарных накладных и друг</w:t>
            </w:r>
            <w:r>
              <w:rPr>
                <w:color w:val="333333"/>
              </w:rPr>
              <w:t xml:space="preserve">их форм первичной документации, при этом записи операций по приходу и расходу драгоценных металлов, драгоценных камней и изделий (без снятия фактического наличия драгоценных металлов и драгоценных камней) с выведением остатка на конец рабочего дня (смены)?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14 Инструкции о порядке учета и хранения драгоценных металлов, драгоценных камней, продукции из них и ведения отчетности при их производстве, использовании и обращении;</w:t>
            </w:r>
            <w:r/>
          </w:p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13 Правил учета и хранения драгоценных металлов, драгоценных камней и продукции из них, а также ведения соответствующей отчетности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78.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Указывается ли контролируемым лицом, изготавливающим алмазный инструмент, в паспортах тип инструмента, порядковый номер, характеристика и масса алмазов?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vMerge w:val="restart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14 Инструкции о порядке учета и хранения драгоценных металлов, драгоценных камней, продукции из них и ведения отчетности при их производстве, использовании и обращении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79.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Указывается ли контролируемым лицом, изготавливающим алмазный инструмент, на волоки и на все типы резцов в паспортах фактическая перед закреплением масса алмаза?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80.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Ведется ли весовой учет алмазов в инструменте (волоках, резцах, наконечниках, алмазах в оправах и других видах инструмента) при использовании контролируемым лицом </w:t>
            </w:r>
            <w:r>
              <w:rPr>
                <w:color w:val="333333"/>
              </w:rPr>
              <w:t xml:space="preserve">алмазного инструмента по массе закрепленных алмазов, указанной в паспортах на данный вид инструмента?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81.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Регистрируются ли контролируемым лицом поступающие посылки с ценностями в день их поступления?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vMerge w:val="restart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15 Инструкции о порядке учета и хранения драгоценных металлов, драгоценных камней, продукции из них и ведения отчетности при их производстве, использовании и обращении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82.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Производится ли контролируемым лицом вскрытие посылок и прием ценностей материально ответственным лицом в присутствии комиссии, состав которой определен приказом руководителя контролируемого лица, в установленные контролируемым лицом сроки?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83.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Оформляются ли контролируемым лицом результаты приемки приемным актом (приходным ордером), в котором указываются название организации-поставщика, номер и дата сопроводительного документа, а также все реквизиты учитываемых ценностей?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84.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Указываются ли контролируемым лицом в приемном акте (приходном ордере) </w:t>
            </w:r>
            <w:r>
              <w:rPr>
                <w:color w:val="333333"/>
              </w:rPr>
              <w:t xml:space="preserve">фактическое количество и масса поступивших драгоценных металлов (общая масса и масса химически чистого драгоценного металла) и драгоценных камней, а также наличие расхождений с данными сопроводительных документов?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85.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Отражается ли контролируемы</w:t>
            </w:r>
            <w:r>
              <w:rPr>
                <w:color w:val="333333"/>
              </w:rPr>
              <w:t xml:space="preserve">м лицом в приемном акте масса поступивших драгоценных металлов и драгоценных камней, содержащихся в продукции, приборах, инструменте, оборудовании, на основании технической документации (паспорта, формуляры, этикетки, руководства по эксплуатации), документ</w:t>
            </w:r>
            <w:r>
              <w:rPr>
                <w:color w:val="333333"/>
              </w:rPr>
              <w:t xml:space="preserve">ов качества (пробирные листы), протоколов проведения испытаний и других сопроводительных документов, содержащих данные сведения, в тех случаях, когда определение фактической массы таких драгоценных металлов и драгоценных камней не представляется возможным?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vMerge w:val="restart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86.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Подписываются ли приемные акты материально ответственным лицом?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87.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Заверяются ли контролируемым лицом приемные акты подписями членов комиссии?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88.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Передается ли контролируемым лицом первый экземпляр приемного акта (приходного ордера) в бухгалтерию при оставлении копии у материально ответственного лица?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89.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Осуществляется ли контролируемым лицом отпуск драгоценных металлов</w:t>
            </w:r>
            <w:r>
              <w:rPr>
                <w:color w:val="333333"/>
              </w:rPr>
              <w:t xml:space="preserve"> и драгоценных камней из центральных мест хранения в места хранения отдельных подразделений контролируемого лица (цехов, лабораторий, участков) по применяемым контролируемым лицом первичным учетным документам с указанием в них количества и массы ценностей?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16 Инструкции о порядке учета и хранения драгоценных металлов, драгоценных камней, продукции из них и ведения отчетности при их производстве, использовании и обращении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90.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Осуществляется ли контролируемым лицом передача драгоценных металлов и драгоценных </w:t>
            </w:r>
            <w:r>
              <w:rPr>
                <w:color w:val="333333"/>
              </w:rPr>
              <w:t xml:space="preserve">камней в любом виде и состоянии, в том числе в ломе и отходах, между подразделениями контролируемого лица и/или подотчетными лицами по применяемым контролируемым лицом первичным учетным документам с указанием в них количества и массы ценностей?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17 Инструкции о порядке учета и хранения </w:t>
            </w:r>
            <w:r>
              <w:rPr>
                <w:color w:val="333333"/>
              </w:rPr>
              <w:t xml:space="preserve">драгоценных металлов, драгоценных камней, продукции из них и ведения отчетности при их производстве, использовании и обращении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91.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Организован и ведется ли контролируемым лицом оперативный учет драгоценных металлов,</w:t>
            </w:r>
            <w:r/>
          </w:p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драгоценных камней и продукции из них в производстве по стадиям переделов, видам работ с учетом особенностей технологического процесса и характера возникающих отходов и потерь?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vMerge w:val="restart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18 Инструкции о порядке учета и хранения драгоценных металлов, драгоценных камней, продукции из них и ведения отчетности при их производстве, использовании и обращении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92.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Обеспечивает ли учет, осуществляемы</w:t>
            </w:r>
            <w:r>
              <w:rPr>
                <w:color w:val="333333"/>
              </w:rPr>
              <w:t xml:space="preserve">й контролируемым лицом, возможность получения сведений о результатах обработки каждого кристалла на каждой операции технологического процесса с привязкой его к конкретному договору (контракту), по которому драгоценные камни поступили контролируемому лицу, </w:t>
            </w:r>
            <w:r>
              <w:rPr>
                <w:color w:val="333333"/>
              </w:rPr>
              <w:t xml:space="preserve">включая изготовителей однокристального алмазного инструмента, при осуществлении контролируемым лицом обработки драгоценных камней?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93.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Ведется л</w:t>
            </w:r>
            <w:r>
              <w:rPr>
                <w:color w:val="333333"/>
              </w:rPr>
              <w:t xml:space="preserve">и контролируемым лицом учет ценностей, находящихся в подотчете у исполнителей работ (подотчетных лиц), на основании первичных учетных документов, в которых отражаются все необходимые реквизиты учитываемых ценностей, даты выдачи и сдачи их в места хранения?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19 Инструкции о порядке учета и хранения драгоценных металлов, драгоценных камней, продукции из них и ведения отчетности при их производстве, использовании и обращении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94.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Производится ли контролируемым лицом отпуск ценностей из всех мест хранения в работу под отчет исполнителям работ?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vMerge w:val="restart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20 Инструкции о порядке учета и хранения драгоценных металлов, драгоценных камней, продукции из них и ведения отчетности при их производстве, использовании и обращении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95.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Осуществляется ли кон</w:t>
            </w:r>
            <w:r>
              <w:rPr>
                <w:color w:val="333333"/>
              </w:rPr>
              <w:t xml:space="preserve">тролируемым лицом списание с исполнителей работ (подотчетных лиц) отпущенных (выданных) им ценностей из всех мест хранения после сдачи ими в места хранения деталей, изделий и остатков драгоценных металлов, драгоценных камней в виде сырья, полуфабрикатов и </w:t>
            </w:r>
            <w:r>
              <w:rPr>
                <w:color w:val="333333"/>
              </w:rPr>
              <w:t xml:space="preserve">отходов, отработанного, поломанного инструмента?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96.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Осуществляется ли контролируемым лицом списание драгоценных металлов и драгоценных камней, используемых в процессе производства, только при документальном подтверждении их фактического расходования?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11 Правил учета и хранения драгоценных металлов, драгоценных камней и продукции из них, а также ведения соответствующей отчетности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97.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Оформляется ли контролируемым лицом списание драгоценных ме</w:t>
            </w:r>
            <w:r>
              <w:rPr>
                <w:color w:val="333333"/>
              </w:rPr>
              <w:t xml:space="preserve">таллов и драгоценных камней на ремонтные нужды, научно-исследовательские, опытно-конструкторские и лабораторные работы актами списания, которые составляются комиссией в составе не менее трех человек, определенной приказом руководителя контролируемого лица?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vMerge w:val="restart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21 Инструкции о порядке учета и хранения драгоценных металлов, драгоценных камней, продукции из них и ведения отчетности при их производстве, использовании и обращении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98.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Соблюдается ли контролируемым лицом требование о недопущении списания драгоценных металлов и драгоценных камней по нормам без определения фактического расхода, который подтверждается документами (актами </w:t>
            </w:r>
            <w:r>
              <w:rPr>
                <w:color w:val="333333"/>
              </w:rPr>
              <w:t xml:space="preserve">взвешивания, результатами анализов, замерами объемов, измерениями толщины покрытий и других физических параметров)?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99.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Подвергаются ли контролируемым лицом инструменты, оборудование, лабораторная посуда, приборы, масса драгоценных метал</w:t>
            </w:r>
            <w:r>
              <w:rPr>
                <w:color w:val="333333"/>
              </w:rPr>
              <w:t xml:space="preserve">лов в которых может быть определена взвешиванием, обязательному взвешиванию с составлением актов на изменение массы и отражением результатов в первичных учетных документах в период проведения инвентаризации, а также при смене материально ответственных лиц?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100.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Учитываются ли контролируемым лицом алмазы в инструментах и других изделиях, находящихся на рабочих местах, независимо от степени их износа, по массе, указанной в паспортах, технических условиях или в первичных учетных документах на эти изделия?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101.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Осуществляется ли контролируемым лицом списание ценностей актом ликвидации?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102.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Указывается ли контролируемым лицом в актах ликвидации масса драгоценных металлов и драгоценных камней, подлежащих оприходованию в виде лома и отходов?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vMerge w:val="restart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103.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Указываются ли контролируемым лицом в актах ликвидации в случаях преждевременного списания ценностей его причины и виновные лица?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104.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Указывается ли контролируемым лицом в сопроводительных документах при передаче во временное владение или реализации изделий (оборудования, прибор</w:t>
            </w:r>
            <w:r>
              <w:rPr>
                <w:color w:val="333333"/>
              </w:rPr>
              <w:t xml:space="preserve">ов, инструментов, вооружения, военной техники), в том числе при передаче на переработку или реализации лома и отходов, содержащих драгоценные металлы и драгоценные камни, наименование и масса находящихся в указанных выше материальных ценностях драгоценных </w:t>
            </w:r>
            <w:r>
              <w:rPr>
                <w:color w:val="333333"/>
              </w:rPr>
              <w:t xml:space="preserve">металлов и драгоценных камней, а также метод определения содержания в них драгоценных металлов?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22 Инструкции о порядке учета и хранения драгоценных металлов, драгоценных камней, продукции из них и ведения отчетности при их производстве, использовании и обращении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105.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Классифицируется ли вторичное сырье по видам и определяются ли нормативы извлечения драгоценных металлов при обра</w:t>
            </w:r>
            <w:r>
              <w:rPr>
                <w:color w:val="333333"/>
              </w:rPr>
              <w:t xml:space="preserve">ботке (переработке) по этим видам при изъятии деталей из списанного оборудования, осуществляемом контролируемым лицом самостоятельно или с привлечением организаций, осуществляющих деятельность по обработке (переработке) лома и отходов драгоценных металлов?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vMerge w:val="restart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23 Инструкции о порядке учета и хранения драгоценных металлов, драгоценных камней, продукции из них и ведения отчетности при их производстве, использовании и обращении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106.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Указывается ли контролируемым лицом в</w:t>
            </w:r>
            <w:r>
              <w:rPr>
                <w:color w:val="333333"/>
              </w:rPr>
              <w:t xml:space="preserve"> акте ликвидации, составляемом при списании оборудования, отдельно общая масса изъятых деталей, а также масса драгоценных металлов в пересчете на массу химически чистых драгоценных металлов согласно сведениям первичных учетных документов и/или технической </w:t>
            </w:r>
            <w:r>
              <w:rPr>
                <w:color w:val="333333"/>
              </w:rPr>
              <w:t xml:space="preserve">документации на данное оборудование?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107.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Классифицирует ли контролируемое лицо, осуществляющее деятельность по обработке (переработке) лома и отходов, вторичное сырье по видам и определяет ли нормативы извлечения драгоценных металлов при переработке по этим видам?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108.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Осуществляет ли комиссия, состав которой определен приказом руководителя контролируемого лица, сбор отходов драгоценных металлов и драгоценных камней при технологической зачистке или ремонте производственных помещений и оборудования?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vMerge w:val="restart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24 Инструкции о порядке учета и хранения драгоценных металлов, драгоценных камней, продукции из них и ведения отчетности при их производстве, использовании и обращении;</w:t>
            </w:r>
            <w:r/>
          </w:p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12 Правил учета и хранения драгоценных металлов, драгоценных камней и продукции из них, а также ведения соответствующей отчетности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109.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Учитывает ли комиссия на основании результатов лабораторных анализов по отдельному акту содержание драгоценных металлов и по результатам взвешивания массу драгоценных камней в указанных отходах?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110.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Приходуются ли контролируемым лицом </w:t>
            </w:r>
            <w:r>
              <w:rPr>
                <w:color w:val="333333"/>
              </w:rPr>
              <w:t xml:space="preserve">отходы драгоценных металлов в гальванических цехах в виде забракованных деталей, проволоки и другой продукции с по</w:t>
            </w:r>
            <w:r>
              <w:rPr>
                <w:color w:val="333333"/>
              </w:rPr>
              <w:t xml:space="preserve">крытиями из драгоценных металлов по общей массе отходов и массе драгоценных металлов в пересчете на массу химически чистых драгоценных металлов согласно данным о фактическом расходе их на покрытие этих деталей и продукции или по данным химического анализа?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vMerge w:val="restart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24 Инструкции о </w:t>
            </w:r>
            <w:r>
              <w:rPr>
                <w:color w:val="333333"/>
              </w:rPr>
              <w:t xml:space="preserve">порядке учета и хранения драгоценных металлов, драгоценных камней, продукции из них и ведения отчетности при их производстве, использовании и обращении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111.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Приходуются ли контролируемым лицом отходы драгоценных металлов в сборочных цехах в </w:t>
            </w:r>
            <w:r>
              <w:rPr>
                <w:color w:val="333333"/>
              </w:rPr>
              <w:t xml:space="preserve">виде забракованных деталей и другой продукции собственного производства с покрытиями из драгоценных металлов по среднему фактическому содержанию драгоценных металлов в этой продукции, определенному по данным о фактическом расходе их в гальванических цехах?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112.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Приходуются ли контролируемым лицом </w:t>
            </w:r>
            <w:r>
              <w:rPr>
                <w:color w:val="333333"/>
              </w:rPr>
              <w:t xml:space="preserve">отход</w:t>
            </w:r>
            <w:r>
              <w:rPr>
                <w:color w:val="333333"/>
              </w:rPr>
              <w:t xml:space="preserve">ы драгоценных металлов в сборочных цехах в виде продукции, приобретенной у сторонних организаций и забракованной в процессе производства, на основании сведений о содержании драгоценных металлов в первичных учетных документах и/или технической документации?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vMerge w:val="restart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ИЗ.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Списываются ли контролируемым лицом по акту отходы драгоценных камней (за исключением алмазов), непригодные к дальнейшему использованию (не </w:t>
            </w:r>
            <w:r>
              <w:rPr>
                <w:color w:val="333333"/>
              </w:rPr>
              <w:t xml:space="preserve">соответствующие техническим условиям по размерно-весовым, качественным и цветовым характеристикам, непригодные в соответствии с установленными критериями для изготовления ювелирных и других изделий из драгоценных металлов), при невозможности их реализации?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114.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Осуществляется ли контролируемым лицом списание отходов драгоценных камней (за исключением алмазов), </w:t>
            </w:r>
            <w:r>
              <w:rPr>
                <w:color w:val="333333"/>
              </w:rPr>
              <w:t xml:space="preserve">непригодных к дальнейшему использованию (не соответствующих техническим условиям по размерн</w:t>
            </w:r>
            <w:r>
              <w:rPr>
                <w:color w:val="333333"/>
              </w:rPr>
              <w:t xml:space="preserve">о-весовым, качественным и цветовым характеристикам, непригодных в соответствии с установленными критериями для изготовления ювелирных и других изделий из драгоценных металлов), комиссией, состав которой определен приказом руководителя контролируемого лица?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115.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Соблюдаются ли бухгалтерией контролируемого лица, ос</w:t>
            </w:r>
            <w:r>
              <w:rPr>
                <w:color w:val="333333"/>
              </w:rPr>
              <w:t xml:space="preserve">уществляющего сдачу лома и отходов драгоценных металлов, требования, указанные в пункте 25 Инструкции о порядке учета и хранения драгоценных металлов, драгоценных камней, продукции из них и ведения отчетности при их производстве, использовании и обращении?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25 Инструкции о порядке учета и хранения драгоценных металлов, драгоценных камней, продукции из них и ведения отчетности при их производстве, использовании и обращении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116.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Отражает ли контролируемое лицо при изготовлении продукции, оборудования, приборов, инструментов, </w:t>
            </w:r>
            <w:r>
              <w:rPr>
                <w:color w:val="333333"/>
              </w:rPr>
              <w:t xml:space="preserve">содержащих в своем составе драгоценные металлы и драгоценные камни, в документации, сопровождающей готовую продукцию, сведения о массе драгоценных металлов и драгоценных камней? 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26 Инструкции о порядке учета и хранения драгоценных </w:t>
            </w:r>
            <w:r>
              <w:rPr>
                <w:color w:val="333333"/>
              </w:rPr>
              <w:t xml:space="preserve">металлов, драгоценных камней, продукции из них и ведения отчетности при их производстве, использовании и обращении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117.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Проводится ли контролируемым лицом один раз в год (по состоянию на 1 января) инвентаризация драгоценных металлов при их производстве, использовании и обращении, а также драг</w:t>
            </w:r>
            <w:r>
              <w:rPr>
                <w:color w:val="333333"/>
              </w:rPr>
              <w:t xml:space="preserve">оценных камней при их использовании и обращении, а также в ломе и отходах, образующихся при использовании драгоценных металлов и драгоценных камней, во всех местах их хранения и использования с проведением технологической зачистки помещений и оборудования?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vMerge w:val="restart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28 Инструкции о порядке учета и хранения драгоценных металлов, драгоценных камней, продукции из них и ведения отчетности при их производстве, использовании и обращении;</w:t>
            </w:r>
            <w:r/>
          </w:p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16 Правил учета и хранения драгоценных металлов, драгоценных камней и продукции из них, а также ведения соответствующей</w:t>
            </w:r>
            <w:r/>
          </w:p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отчетности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118.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Проводится ли контролируемым лицом один раз в год (по состоянию на 1 января) инвентаризация драгоценных металлов и драгоценных камней в ломе и отходах, </w:t>
            </w:r>
            <w:r>
              <w:rPr>
                <w:color w:val="333333"/>
              </w:rPr>
              <w:t xml:space="preserve">предназначенных для дальнейшего производства драгоценных металлов или их аффинажа?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119.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Проводится ли контролируемым лицом один раз в год (по состоянию на 1 января) инвентаризация драгоценны</w:t>
            </w:r>
            <w:r>
              <w:rPr>
                <w:color w:val="333333"/>
              </w:rPr>
              <w:t xml:space="preserve">х металлов и драгоценных камней, содержащихся в покупных комплектующих деталях, изделиях, приборах, инструментах, оборудовании, вооружении и военной технике, находящихся в эксплуатации, а также размещенных в местах хранения (включая снятые с эксплуатации)?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120.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Проводится ли контролируемым лицом инвен</w:t>
            </w:r>
            <w:r>
              <w:rPr>
                <w:color w:val="333333"/>
              </w:rPr>
              <w:t xml:space="preserve">таризация драгоценных металлов и драгоценных камней при смене материально ответственных лиц, при выявлении фактов хищения, злоупотребления или порчи имущества, в случае стихийного бедствия, пожара или других чрезвычайных ситуаций, вызванных экстремальными </w:t>
            </w:r>
            <w:r>
              <w:rPr>
                <w:color w:val="333333"/>
              </w:rPr>
              <w:t xml:space="preserve">условиями, при реорганизации или ликвидации контролируемого лица, при прекращении деятельности индивидуального предпринимателя, а также в иных случаях, предусмотренных законодательством Российской Федерации?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121.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Проводится ли контролируемым лицом инвентаризация всех имеющихся в наличии у контролируемого лица драгоценных металлов, драгоцен</w:t>
            </w:r>
            <w:r>
              <w:rPr>
                <w:color w:val="333333"/>
              </w:rPr>
              <w:t xml:space="preserve">ных камней и продукции из них, драгоценных металлов и драгоценных камней, находящихся в составе любых ценностей, а также ценностей, не принадлежащих контролируемому лицу, полученных для переработки, находящихся на ответственном хранении, ранее не учтенных?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29 Инструкции о порядке учета и хранения драгоценных металлов, драгоценных камней, продукции из них и ведения отчетности при их производстве, использовании и обращении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122.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Создается ли контролируемым лицом для проведения инвентаризации инвентаризационная комиссия?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vMerge w:val="restart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30 Инструкции о порядке учета и хранения драгоценных металлов, </w:t>
            </w:r>
            <w:r>
              <w:rPr>
                <w:color w:val="333333"/>
              </w:rPr>
              <w:t xml:space="preserve">драгоценных камней, продукции из них и ведения отчетности при их производстве, использовании и обращении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123.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Издается ли контролируемым лицом перед проведением инвентаризации приказ руководителя контролируемого лица, которым создается инвентаризационная комиссия, а также устанавливается порядок проведения, сроки начала и окончания инвентаризации?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124.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Соблюдается ли контролируемым лицом требование о невозможности включения в состав инвентаризационной комиссии материально ответственных лиц, в подотчете у которых находятся ценности, подлежащие инвентаризации?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125.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Берется ли контролируемым лиц</w:t>
            </w:r>
            <w:r>
              <w:rPr>
                <w:color w:val="333333"/>
              </w:rPr>
              <w:t xml:space="preserve">ом перед началом инвентаризации у лиц, материально ответственных за сохранность вверенных им ценностей, расписка о том, что все документы, относящиеся к приходу или расходу ценностей, сданы в бухгалтерию и что никаких неучтенных ценностей у них не имеется?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31 Инструкции о порядке учета и хранения драгоценных металлов, драгоценных камней, продукции из них и ведения отчетности при их производстве, использовании и обращении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126.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Приостанавливаются ли контролируемым лицом все операции по приему и отпуску ценностей на время проведения инвентаризации?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vMerge w:val="restart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32 Инструкции о порядке учета и хранения драгоценных металлов, драгоценных камней, продукции из них и ведения отчетности при их производстве, использовании и обращении</w:t>
            </w:r>
            <w:r>
              <w:rPr>
                <w:color w:val="333333"/>
              </w:rPr>
              <w:br/>
              <w:t xml:space="preserve"> 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127.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Отпускаются ли контролируемым лицом ценности при длительном проведении инвентаризации материально ответственными лицами в присутствии членов инвентаризационной комиссии только с письменного разрешения руководителя</w:t>
            </w:r>
            <w:r/>
          </w:p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контролируемого лица?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128.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Заносятся ли контролируемым лицом отпущенные во время длительного проведения инвентаризации ценности в отдельную опись с отметкой за подписью председателя инвентаризационной комиссии</w:t>
            </w:r>
            <w:r/>
          </w:p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в расходных документах?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129.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Принимаются ли контролируемым лицом ценности, поступающие во время инвентаризации,</w:t>
            </w:r>
            <w:r/>
          </w:p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материально ответственными лицами в присутствии членов инвентаризационной комиссии с занесением в отдельные описи, </w:t>
            </w:r>
            <w:r>
              <w:rPr>
                <w:color w:val="333333"/>
              </w:rPr>
              <w:t xml:space="preserve">прилагаемые к акту инвентаризации?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130.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Опечатываются ли контролируемым лицом помещения при уходе инвентаризационной комиссии печатями материально ответственного лица и председателя инвентаризационной комиссии, если инвентаризация не закончена в тот же день?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33 Инструкции о порядке учета и хранения драгоценных металлов, драгоценных камней, продукции из них и ведения отчетности при их производстве, использовании и обращении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131.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Записываются ли контролируемым лицом сведения о </w:t>
            </w:r>
            <w:r>
              <w:rPr>
                <w:color w:val="333333"/>
              </w:rPr>
              <w:t xml:space="preserve">фактическом наличии драгоценных металлов и драгоценных камней по каждому отдельному наименованию материальных ценностей в акты инвентаризации (описи), составляемые не менее чем в двух экземплярах, один из которых передается материально ответственному лицу?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vMerge w:val="restart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34 Инструкции о порядке учета и хранения драгоценных металлов, драгоценных камней, продукции из них и ведения отчетности при их производстве, использовании и обращении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132.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Отражает ли инвентаризационная комиссия результаты инвентаризации в утвержденных контролируемым лицом формах, которые заполняются по всем предусмотренным в них </w:t>
            </w:r>
            <w:r>
              <w:rPr>
                <w:color w:val="333333"/>
              </w:rPr>
              <w:t xml:space="preserve">реквизитам, отдельно по местам хранения и/или использования ценностей, и материально ответственным лицам?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133.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Отражает ли контролируемое лицо в случае осуществления обращения ювелирных и других изделий из драгоценных металлов и драгоценных камней результаты инвентаризации изделий из драгоцен</w:t>
            </w:r>
            <w:r>
              <w:rPr>
                <w:color w:val="333333"/>
              </w:rPr>
              <w:t xml:space="preserve">ных металлов и драгоценных камней по всем предусмотренным в формах реквизитам, за исключением сведений о фактическом наличии драгоценных металлов в химически чистом виде и количестве драгоценных металлов в химически чистом виде, числящимся по данным учета?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134.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Обеспечивает ли инвентаризационная комиссия полноту и достоверность внесения в инвентаризационные описи данных о фактическом наличии драгоценных металлов, драгоценных камней и изделий из них, правильность и своевременность оформления материалов</w:t>
            </w:r>
            <w:r/>
          </w:p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инвентаризации?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35 Инструкции о порядке учета и хранения драгоценных металлов, драгоценных камней, продукции из них и ведения отчетности при их производстве, использовании и обращении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135.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Определяется ли контролируемым лицом фактическое наличие драгоценных металлов, драгоценных камней при инвентаризации путем обязательного взвешивания, подсчета, обмера, отбора и анализа проб?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vMerge w:val="restart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36 Инструкции о порядке учета и хранения драгоценных металлов, драгоценных камней, продукции из них и ведения отчетности при их производстве, использовании и обращении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136.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Предъявляются ли ценности инвентаризационной комиссии материально ответственным лицом?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137.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Устанавливается ли контролируемым лицом при провед</w:t>
            </w:r>
            <w:r>
              <w:rPr>
                <w:color w:val="333333"/>
              </w:rPr>
              <w:t xml:space="preserve">ении инвентаризации незавершенного производства драгоценных металлов и драгоценных камней их масса, содержащаяся в деталях и изделиях и не поддающаяся взвешиванию, по учетным данным или по нормам расхода на детали (изделия) с учетом процента их готовности?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138.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Устанавливаются и вносятся ли контролируемым лицом в инвентаризационную опись на основании первичных учетных документов, паспортов иной и технической </w:t>
            </w:r>
            <w:r>
              <w:rPr>
                <w:color w:val="333333"/>
              </w:rPr>
              <w:t xml:space="preserve">документации, документов поставщика или данных входного контроля данные о драгоценных металлах, содержащихся в сплавах, химических соединениях, находящихся во время инвентаризации в опломбированной специальной таре, предохраняющей их от порчи?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 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 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 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 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139.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Заносятся ли контролируемым лицом в отдельную опись, г</w:t>
            </w:r>
            <w:r>
              <w:rPr>
                <w:color w:val="333333"/>
              </w:rPr>
              <w:t xml:space="preserve">де указывается наименование контролируемого лица, наименование ценностей, количество, масса драгоценных камней, общая масса и масса в пересчете на массу химически чистых драгоценных металлов, дата передачи ценностей, номера и даты документов сведения о дра</w:t>
            </w:r>
            <w:r>
              <w:rPr>
                <w:color w:val="333333"/>
              </w:rPr>
              <w:t xml:space="preserve">гоценных металлах, драгоценных камнях и изделиях их содержащих, а также ломе и отходах драгоценных металлов и драгоценных камней, переданных в другие организации в обработку (переработку) или находящихся в пути, но числящихся на учете контролируемого лица?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 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 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 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 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140.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Оформляются ли контролируемым лицом в отдельную опись (акт) по количеству без вскрытия членами инвентаризационной комиссии имеющиеся на момент проведения инвентаризации не распакованные посылки с ценностями?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 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 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 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 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141.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Заносятся ли к</w:t>
            </w:r>
            <w:r>
              <w:rPr>
                <w:color w:val="333333"/>
              </w:rPr>
              <w:t xml:space="preserve">онтролируемым лицом в отдельную инвентаризационную опись (акт) сведения о ценностях, не принадлежащих контролируемого лицу (находящихся на ответственном хранении или принятых в залог, полученных для реализации, переработки, испытаний, анализов, экспертиз)?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 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 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 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 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142.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Осуществляется ли контролируемым лицом инвентаризация драгоценных камней, находящихся в составе алмазного инструмента, посредством подсчета количества инструмента?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 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 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 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 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143.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Определяется ли контролируемым лицом масса драгоценных камней в составе алмазного инструмента в </w:t>
            </w:r>
            <w:r>
              <w:rPr>
                <w:color w:val="333333"/>
              </w:rPr>
              <w:t xml:space="preserve">ходе инвентаризации по учетным данным?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144.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Заполнены ли контролируемым лицом инвентаризационные описи (акты) четко и ясно, без помарок и подчисток?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vMerge w:val="restart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37 Инструкции о порядке учета и хранения драгоценных металлов, драгоценных камней, продукции из них и ведения отчетности при их производстве, использовании и обращении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145.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Указываются ли контролируемым лицом наименования инвентаризуемых ценностей в описи (акте) по номенклатуре, а их количество и массу в единицах измерения, принятых в учете?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146.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Заносятся ли в контролируемым лицом инвентаризационные описи (акты) данные о массе драгоценных металлов в сплавах и массе химически чистых драгоценных металлов?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147.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Оговорены и подписаны ли всеми членами инвентаризационной комиссии и материально ответственными лицами исправления в инвентаризационных описях (актах)?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148.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Соблюдается ли контролируемым лицом требование о недопущении оставления в инвентаризационных </w:t>
            </w:r>
            <w:r>
              <w:rPr>
                <w:color w:val="333333"/>
              </w:rPr>
              <w:t xml:space="preserve">описях (актах) незаполненных строк?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149.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Подписаны ли инвентаризационные описи (акты) всеми материально ответственными лицами и членами инвентаризационной комиссии?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150.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Содержится ли в конце инвентаризационных описей (актов) расписка мате</w:t>
            </w:r>
            <w:r>
              <w:rPr>
                <w:color w:val="333333"/>
              </w:rPr>
              <w:t xml:space="preserve">риально ответственных лиц, подтверждающая проверку инвентаризационной комиссией ценностей в их присутствии, об отсутствии к членам инвентаризационной комиссии каких-либо претензий и принятии перечисленных в описи (акта) ценностей на ответственное хранение?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151.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Передаются ли по окончании инвентаризации надлежаще оформленные описи (акты) фактического наличия драгоценных металлов и драгоценных камней по каждому материально ответственному лицу в бухгалтерию для сличения фактических </w:t>
            </w:r>
            <w:r>
              <w:rPr>
                <w:color w:val="333333"/>
              </w:rPr>
              <w:t xml:space="preserve">данных с данными бухгалтерского учета?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vMerge w:val="restart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38 Инструкции о порядке учета и хранения драгоценных металлов, драгоценных камней, продукции из них и ведения отчетности при их производстве, использовании и обращении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152.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Составляется ли бухгалтерией контролируемого лица сличительная ведомость при выявлении отклонений от данных бухгалтерского учета?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153.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Проверяет ли инвентаризационная комиссия правильность составления сличительных ведомостей?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154.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Получает ли инвентаризационная комиссия от соответствующих материально ответственных лиц письменные объяснения по всем отклонениям?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155.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Определяет ли инвентаризационная к</w:t>
            </w:r>
            <w:r>
              <w:rPr>
                <w:color w:val="333333"/>
              </w:rPr>
              <w:t xml:space="preserve">омиссия на основании представленных объяснений и материалов инвентаризации характер и причины выявленных отклонений от данных бухгалтерского учета и вносит ли свои заключения и предложения по их регулированию, которые фиксируются в протоколе, утверждаемом </w:t>
            </w:r>
            <w:r>
              <w:rPr>
                <w:color w:val="333333"/>
              </w:rPr>
              <w:t xml:space="preserve">руководителем контролируемого лица?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156.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Составляются ли контролируемым лицом отдельно сличительные ведомости на ценности, не принадлежащие контролируемому лицу, но числящиеся в бухгалтерском учете </w:t>
            </w:r>
            <w:r>
              <w:rPr>
                <w:color w:val="333333"/>
              </w:rPr>
              <w:t xml:space="preserve">(находящихся на ответственном хранении или принятых в залог, полученных для реализации, переработки, испытаний, анализов, экспертиз), с доведением результатов инвентаризации до владельцев и урегулированием выявленных расхождений руководителями организаций?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39 Инструкции о порядке учета и хранения драгоценных металлов, драгоценных камней, продукции из них и ведения отчетности при их производстве, использовании и обращении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157.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Отражены ли контролируемым лицом результаты инвентаризации в учете в сроки, установленные локальными документами контролируемого лица, разработанными с учетом специфики деятельности этих организаций?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vMerge w:val="restart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40 Инструкции о порядке учета и хранения драгоценных металлов, драгоценных камней, продукции из них и ведения отчетности при их производстве, использовании и обращении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158.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Выполняется ли контролируемым лицом порядок урегулирования расхождений между фактическими и учетными </w:t>
            </w:r>
            <w:r>
              <w:rPr>
                <w:color w:val="333333"/>
              </w:rPr>
              <w:t xml:space="preserve">данными, указанный в пункте 40 Инструкции о порядке учета и хранения драгоценных металлов, драгоценных камней, продукции из них и ведения отчетности при их производстве, использовании и обращении?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159.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Осуществляется ли контролируемым лицом хранение драгоценных металлов, драгоценных камней и про</w:t>
            </w:r>
            <w:r>
              <w:rPr>
                <w:color w:val="333333"/>
              </w:rPr>
              <w:t xml:space="preserve">дукции из них, а также лома и отходов, содержащих драгоценные металлы и драгоценные камни, таким образом, чтобы была обеспечена их сохранность во всех местах хранения, при производстве, переработке, использовании, обращении, эксплуатации и транспортировке?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vMerge w:val="restart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41 Инструкции о порядке учета и хранения драгоценных металлов, драгоценных камней, продукции из них и ведения отчетности при их производстве, использовании и обращении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160.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Закрываются, </w:t>
            </w:r>
            <w:r>
              <w:rPr>
                <w:color w:val="333333"/>
              </w:rPr>
              <w:t xml:space="preserve">опломбируются</w:t>
            </w:r>
            <w:r>
              <w:rPr>
                <w:color w:val="333333"/>
              </w:rPr>
              <w:t xml:space="preserve"> (опечатываются) и сдаются ли контролируемым лицом под охрану помещения, где осуществляется хранение ценностей, а также несгораемые шкафы, металлические ящики и сейфы?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161.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Производится ли контролируемым лицом вскрытие мест хранения ценностей материально ответственным лицом, а в его отсутствие - комиссией, назначаемой приказом руководителя контролируемого лица, с составлением акта вскрытия?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162.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Соблюдается ли контролируемым лицом требование о недопущении совместного хранения драгоценных металлов и драгоценных камней с другими материалами?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42 Инструкции о порядке учета и хранения драгоценных металлов, драгоценных камней, продукции из них и ведения отчетности при их производстве, использовании и обращении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163.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Осуществляется ли контролируемым лицом при отсутствии отдельных помещений для хранения драгоценных металлов и драгоценных камней хранение их в одном помещении с другими материалами в отдельных несгораемых шкафах, металлических ящиках и сейфах?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  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164.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Исключен ли контролируемым лицом для обеспечения сохранности драгоценных </w:t>
            </w:r>
            <w:r>
              <w:rPr>
                <w:color w:val="333333"/>
              </w:rPr>
              <w:t xml:space="preserve">металлов и драгоценных камней несанкционированный доступ посторонних лиц в помещения, где осуществляется их производство, переработка, использование и обращение?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43 Инструкции о порядке учета и хранения </w:t>
            </w:r>
            <w:r>
              <w:rPr>
                <w:color w:val="333333"/>
              </w:rPr>
              <w:t xml:space="preserve">драгоценных металлов, драгоценных камней, продукции из них и ведения отчетности при их производстве, использовании и обращении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165.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Разработаны ли контролируемым лицом с учетом специфики деятельности этого контролируе</w:t>
            </w:r>
            <w:r>
              <w:rPr>
                <w:color w:val="333333"/>
              </w:rPr>
              <w:t xml:space="preserve">мого лица и утверждены ли руководителем контролируемого лица инструкции, регламентирующие условия обеспечения сохранности драгоценных металлов и драгоценных камней, изделий из них, а также лома и отходов, содержащих драгоценные металлы и драгоценные камни?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44 Инструкции о порядке учета и хранения драгоценных металлов, драгоценных камней, продукции из них и ведения отчетности при их производстве, использовании и обращении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166.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Заключаются ли контролируемым лицом с лицами, занятыми в производстве, использовании, хранении и транспортировке драгоценных металлов и драгоценных камней, договоры о полной индивидуальной или коллективной (бригадной) </w:t>
            </w:r>
            <w:r>
              <w:rPr>
                <w:color w:val="333333"/>
              </w:rPr>
              <w:t xml:space="preserve">материальной ответственности?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45 Инструкции о порядке учета и хранения драгоценных металлов, драгоценных камней, продукции из них и ведения отчетности при их производстве, использовании и обращении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167.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Оснащены ли </w:t>
            </w:r>
            <w:r>
              <w:rPr>
                <w:color w:val="333333"/>
              </w:rPr>
              <w:t xml:space="preserve">весоизмерительными</w:t>
            </w:r>
            <w:r>
              <w:rPr>
                <w:color w:val="333333"/>
              </w:rPr>
              <w:t xml:space="preserve"> приборами все помещения, в которых производится прием, хранение и отпуск драгоценных металлов, драгоценных камней и изделий из них?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vMerge w:val="restart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46 Инструкции о порядке учета и хранения драгоценных металлов, драгоценных камней, продукции из них и ведения отчетности при их производстве, использовании и обращении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168.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Подвергаются ли контролируемы</w:t>
            </w:r>
            <w:r>
              <w:rPr>
                <w:color w:val="333333"/>
              </w:rPr>
              <w:t xml:space="preserve">м лицом весы, разновесы и калибровочные гири ежегодной поверке в соответствии с пунктом 46 Инструкции о порядке учета и хранения драгоценных металлов, драгоценных камней, продукции из них и ведения отчетности при их производстве, использовании и обращении?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169.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Производится ли контролируемым лицом взвешивание: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169.1.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золота, платины, палладия в виде слитков, полуфабрикатов и изделий на весах, обеспечивающих точность взвешивания в 0,01 г при массе до 1 кг и в 0,1 г при массе свыше 1 кг?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169.2.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золота, платины и палладия в виде лома на весах, обеспечивающих точность взвешивания в 0,1 г?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169.3.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серебра в виде изделий на весах, обеспечивающих точность взвешивания в 0,1 г?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169.4.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серебра в виде слитков, полуфабрикатов и лома на весах, обеспечивающих точность взвешивания в 1,0 г?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169.5.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алмазов и обработанных драгоценных камней на весах, обеспечивающих погрешность взвешивания при массе до 1000 каратов не более ± 0,01 карата?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169.6.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алмазов и обработанных драгоценных камней на весах, обеспечивающих погрешность взвешивания при массе от 1000 до 5000 каратов не более ± 0,04 карата?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169.7.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алмазов и обработанных драгоценных камней на весах, обеспечивающих погрешность взвешивания алмазов и обработанных драгоценных камней при массе свыше 5000 каратов не более ± 0,08 карата?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169.8.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драгоценных камней в сырье (кроме алмазов) на весах, обеспечивающих </w:t>
            </w:r>
            <w:r>
              <w:rPr>
                <w:color w:val="333333"/>
              </w:rPr>
              <w:t xml:space="preserve">погрешность взвешивания не более ± 0,08 г?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170.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Представляют ли материально ответственные лица контролируемого лица на основе данных учета по каждому переделу, виду работ и участку не реже чем раз в месяц начальнику подразделения с целью направлени</w:t>
            </w:r>
            <w:r>
              <w:rPr>
                <w:color w:val="333333"/>
              </w:rPr>
              <w:t xml:space="preserve">я в бухгалтерию контролируемого лица сведения о фактическом расходе драгоценных металлов и драгоценных камней (с отражением движения сырья, готовой продукции, полуфабрикатов и отходов) в сопоставлении с нормативным расходом и объяснением причин отклонения?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48 Инструкции о порядке учета и хранения драгоценных металлов, драгоценных камней, продукции из них и ведения отчетности при их производстве, использовании и обращении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171.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Хранит ли контролируемое лицо первичные учетные документы, регистры бухгалтерского учета и бухгалтерскую отчетность в течение сроков, устанавливаемых в соответствии с требованиями Федерального закона </w:t>
            </w:r>
            <w:r>
              <w:rPr>
                <w:rStyle w:val="674"/>
                <w:color w:val="333333"/>
              </w:rPr>
              <w:t xml:space="preserve">от 6 декабря 2011 г. № 402-ФЗ</w:t>
            </w:r>
            <w:r>
              <w:rPr>
                <w:color w:val="333333"/>
              </w:rPr>
              <w:t xml:space="preserve"> "О бухгалтерском учете" </w:t>
            </w:r>
            <w:r>
              <w:rPr>
                <w:color w:val="333333"/>
              </w:rPr>
              <w:t xml:space="preserve">(Собрание законодательства Российской Федерации, 2011, № 50, ст. 7344)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49 Инструкции о порядке учета и хранения драгоценных металлов, драгоценных камней, продукции из них и ведения отчетности при их производстве, использовании и обращении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172.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Содержатся ли в ГИИС ДМДК сведения обо всех фактах оборота продукции, ювелирных изделий с момента их ввода в оборот до момента их вывода из оборота?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3 Правил функционирования ГИИС ДМДК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173.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Имеет ли контролируемое лицо: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vMerge w:val="restart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6 Правил функционирования ГИИС ДМДК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173.1.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устройство (устройства), позволяющее в</w:t>
            </w:r>
            <w:r>
              <w:rPr>
                <w:color w:val="333333"/>
              </w:rPr>
              <w:t xml:space="preserve">носить данные об обороте продукции, ювелирных изделий в ГИИС ДМДК и обладающее возможностью формирования и подписания усиленной квалифицированной электронной подписью электронных документов, а также обмена необходимыми электронными документами с ГИИС ДМДК?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173.2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сертификат ключа проверки усиленной квалифицированной электронной подписи?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173.3.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оборудование, обеспечивающее нанесение средств </w:t>
            </w:r>
            <w:r>
              <w:rPr>
                <w:color w:val="333333"/>
              </w:rPr>
              <w:t xml:space="preserve">идентификации на материальный носитель, а также их считывание (если маркировка средствами идентификации ювелирных изделий осуществляется участником оборота продукции, ювелирных изделий самостоятельно)?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174.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Внесены ли контролируемым лицом в ГИИС ДМДК сведения (информацию) об остатках драгоценных металлов, драгоценных камней, ювелирных и других изделий в соответствии с пунктом 10 </w:t>
            </w:r>
            <w:r>
              <w:rPr>
                <w:rStyle w:val="674"/>
                <w:color w:val="333333"/>
              </w:rPr>
              <w:t xml:space="preserve">постановления Правительства Российской Федерации № 270</w:t>
            </w:r>
            <w:r>
              <w:rPr>
                <w:color w:val="333333"/>
              </w:rPr>
              <w:t xml:space="preserve">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10 </w:t>
            </w:r>
            <w:r>
              <w:rPr>
                <w:rStyle w:val="674"/>
                <w:color w:val="333333"/>
              </w:rPr>
              <w:t xml:space="preserve">постановления Правительства Российской Федерации № 270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175.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Осуществляется ли</w:t>
            </w:r>
            <w:r>
              <w:rPr>
                <w:color w:val="333333"/>
              </w:rPr>
              <w:t xml:space="preserve"> контролируемым лицом оборот драгоценных металлов, драгоценных камней только при наличии средств идентификации, нанесенных в соответствии с Правилами функционирования ГИИС ДМДК, за исключением ювелирных изделий из драгоценных металлов и драгоценных камней?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vMerge w:val="restart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11 </w:t>
            </w:r>
            <w:r>
              <w:rPr>
                <w:rStyle w:val="674"/>
                <w:color w:val="333333"/>
              </w:rPr>
              <w:t xml:space="preserve">постановления Правительства Российской Федерации № 270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176.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Имеют ли ювелирные изделия из драгоценных металлов и драгоценных камней, за исключением ювелирных изделий из драгоценных металлов и драгоценных камней, заявленных в качестве остатков, присвоенный каждому такому изделию уникальный идентифика</w:t>
            </w:r>
            <w:r>
              <w:rPr>
                <w:color w:val="333333"/>
              </w:rPr>
              <w:t xml:space="preserve">ционный номер, цифровую фотографию индивидуального ювелирного изделия (в случае ее добровольного представления в ГИИС ДМДК), содержащиеся в ГИИС ДМДК, а также прикрепленный к изделию ярлык, оформленный в соответствии с Правилами функционирования ГИИС ДМДК?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 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177.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Наносятся ли контролируемым лицом на ювелирные изделия из драгоценных металлов и д</w:t>
            </w:r>
            <w:r>
              <w:rPr>
                <w:color w:val="333333"/>
              </w:rPr>
              <w:t xml:space="preserve">рагоценных камней, за исключением ювелирных изделий из драгоценных металлов и драгоценных камней, заявленных в качестве остатков, двухмерные штриховые коды непосредственно на ювелирные изделия из драгоценных металлов и драгоценных камней согласно Правилам </w:t>
            </w:r>
            <w:r>
              <w:rPr>
                <w:color w:val="333333"/>
              </w:rPr>
              <w:t xml:space="preserve">функционирования ГИИС ДМДК, за исключением случаев, установленных международными договорами Российской Федерации?</w:t>
            </w:r>
            <w:r>
              <w:rPr>
                <w:rStyle w:val="678"/>
                <w:color w:val="333333"/>
              </w:rPr>
              <w:t xml:space="preserve">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Пункт 12 </w:t>
            </w:r>
            <w:r>
              <w:rPr>
                <w:rStyle w:val="674"/>
                <w:color w:val="333333"/>
              </w:rPr>
              <w:t xml:space="preserve">постановления Правительства Российской Федерации № 270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9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______________________________</w:t>
            </w:r>
            <w:r/>
          </w:p>
          <w:p>
            <w:pPr>
              <w:pStyle w:val="680"/>
              <w:spacing w:line="300" w:lineRule="auto"/>
              <w:rPr>
                <w:color w:val="333333"/>
              </w:rPr>
            </w:pPr>
            <w:r>
              <w:rPr>
                <w:rStyle w:val="678"/>
                <w:color w:val="333333"/>
              </w:rPr>
              <w:t xml:space="preserve">1</w:t>
            </w:r>
            <w:r>
              <w:rPr>
                <w:color w:val="333333"/>
              </w:rPr>
              <w:t xml:space="preserve"> Применяется с 1 марта 2023 г. в соответствии с пунктом 12 </w:t>
            </w:r>
            <w:r>
              <w:rPr>
                <w:rStyle w:val="674"/>
                <w:color w:val="333333"/>
              </w:rPr>
              <w:t xml:space="preserve">постановления Правительства Российской Федерации № 270</w:t>
            </w:r>
            <w:r>
              <w:rPr>
                <w:color w:val="333333"/>
              </w:rPr>
              <w:t xml:space="preserve">.</w:t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178.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Наносятся ли контролируемым лицом на ювелирные изделия из драгоценных металлов и драгоценных к</w:t>
            </w:r>
            <w:r>
              <w:rPr>
                <w:color w:val="333333"/>
              </w:rPr>
              <w:t xml:space="preserve">амней, заявленные в качестве остатков, двухмерные штриховые коды непосредственно на ювелирные изделия из драгоценных металлов и драгоценных камней согласно Правилам функционирования ГИИС ДМДК, за исключением случаев, установленных международными договорами</w:t>
            </w:r>
            <w:r/>
          </w:p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Российской Федерации?</w:t>
            </w:r>
            <w:r>
              <w:rPr>
                <w:rStyle w:val="678"/>
                <w:color w:val="333333"/>
              </w:rPr>
              <w:t xml:space="preserve">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rPr>
                <w:color w:val="333333"/>
              </w:rPr>
            </w:pPr>
            <w:r>
              <w:rPr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179.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Обеспечивает ли контролируемое лицо маркировку ранее маркированного ювелирного изделия</w:t>
            </w:r>
            <w:r/>
          </w:p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(повторную маркировку) в случае утраты или повреждения средств идентификации ювелирного изделия, исключающего возможность их</w:t>
            </w:r>
            <w:r/>
          </w:p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считывания?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Пункт 25 Правил функционирования ГИИС ДМДК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non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180.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Нанесены ли контролируемым лицом на материальный носитель в виде дополнительной бирки или ярлыка, прикрепляемой непосредственно к ювелирному изделию с ценником и биркой или ярлыком, оформленными в соответстви</w:t>
            </w:r>
            <w:r>
              <w:rPr>
                <w:color w:val="333333"/>
              </w:rPr>
              <w:t xml:space="preserve">и с ОСТ 117-3-002-95, двухмерный штриховой код, уникальный идентификационный номер и адрес сайта в информационно-телекоммуникационной сети "Интернет" для получения информации о конкретном ювелирном изделии посредством уникального идентификационного номера?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Пункт 34 Правил функционирования ГИИС ДМДК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tabs>
                <w:tab w:val="left" w:pos="5102" w:leader="none"/>
              </w:tabs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181.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Наносится ли контролируемым лицом в случае формирования партии ювелирных изделий средство идентификации на упаковку, этикетку партии ювелирных изделий, а также на упаковку ювелирных изделий, входящих в состав этой партии изделий, или на бирку, ярлык и </w:t>
            </w:r>
            <w:r>
              <w:rPr>
                <w:color w:val="333333"/>
              </w:rPr>
              <w:t xml:space="preserve">непосредственно на ювелирные изделия?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Пункт 35 Правил функционирования ГИИС ДМДК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gridSpan w:val="7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9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______________________________</w:t>
            </w:r>
            <w:r/>
          </w:p>
          <w:p>
            <w:pPr>
              <w:pStyle w:val="680"/>
              <w:spacing w:line="300" w:lineRule="auto"/>
              <w:rPr>
                <w:color w:val="333333"/>
              </w:rPr>
            </w:pPr>
            <w:r>
              <w:rPr>
                <w:rStyle w:val="678"/>
                <w:color w:val="333333"/>
              </w:rPr>
              <w:t xml:space="preserve">2</w:t>
            </w:r>
            <w:r>
              <w:rPr>
                <w:color w:val="333333"/>
              </w:rPr>
              <w:t xml:space="preserve"> Применяется с 1 марта 2024 г. в соответствии с пунктом 12 </w:t>
            </w:r>
            <w:r>
              <w:rPr>
                <w:rStyle w:val="674"/>
                <w:color w:val="333333"/>
              </w:rPr>
              <w:t xml:space="preserve">постановления Правительства Российской Федерации № 270</w:t>
            </w:r>
            <w:r>
              <w:rPr>
                <w:color w:val="333333"/>
              </w:rPr>
              <w:t xml:space="preserve">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182.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76"/>
              <w:spacing w:line="300" w:lineRule="auto"/>
              <w:rPr>
                <w:color w:val="333333"/>
              </w:rPr>
            </w:pPr>
            <w:r>
              <w:rPr>
                <w:color w:val="333333"/>
              </w:rPr>
              <w:t xml:space="preserve">Представляет ли контролируемое лицо информацию по каждому факту (случаю) оборота продукции, ювелирных изделий в ГИИС ДМДК в электронном виде путем использования личного кабинета и подписывается ли усиленной квалифицированной электронной подписью?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 xml:space="preserve">Пункт 37 Правил функционирования ГИИС ДМДК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  <w:r/>
          </w:p>
        </w:tc>
      </w:tr>
    </w:tbl>
    <w:p>
      <w:pPr>
        <w:pStyle w:val="60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 </w:t>
      </w:r>
      <w:r/>
    </w:p>
    <w:tbl>
      <w:tblPr>
        <w:tblW w:w="93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"/>
        <w:gridCol w:w="8924"/>
        <w:gridCol w:w="188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 xml:space="preserve"> 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pStyle w:val="681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 xml:space="preserve">Усиленная квалифицированная электронная подпись должностного лица, заполнившего проверочный лист</w:t>
            </w:r>
            <w:r>
              <w:rPr>
                <w:rStyle w:val="678"/>
                <w:color w:val="333333"/>
                <w:sz w:val="27"/>
                <w:szCs w:val="27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0" w:type="dxa"/>
              <w:top w:w="90" w:type="dxa"/>
              <w:right w:w="60" w:type="dxa"/>
              <w:bottom w:w="90" w:type="dxa"/>
            </w:tcMar>
            <w:tcW w:w="0" w:type="auto"/>
            <w:textDirection w:val="lrTb"/>
            <w:noWrap w:val="false"/>
          </w:tcPr>
          <w:p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 xml:space="preserve"> </w:t>
            </w:r>
            <w:r/>
          </w:p>
        </w:tc>
      </w:tr>
    </w:tbl>
    <w:p>
      <w:pPr>
        <w:pStyle w:val="60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______________________________</w:t>
      </w:r>
      <w:r/>
    </w:p>
    <w:p>
      <w:pPr>
        <w:pStyle w:val="605"/>
        <w:spacing w:line="300" w:lineRule="auto"/>
        <w:rPr>
          <w:color w:val="333333"/>
        </w:rPr>
      </w:pPr>
      <w:r>
        <w:rPr>
          <w:rStyle w:val="678"/>
          <w:color w:val="333333"/>
        </w:rPr>
        <w:t xml:space="preserve">3</w:t>
      </w:r>
      <w:r>
        <w:rPr>
          <w:color w:val="333333"/>
        </w:rPr>
        <w:t xml:space="preserve"> В случае проведения контрольного (надзорного) мероприятия несколь</w:t>
      </w:r>
      <w:r>
        <w:rPr>
          <w:color w:val="333333"/>
        </w:rPr>
        <w:t xml:space="preserve">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 в соответствии с пунктом 7 требований к разработке, с</w:t>
      </w:r>
      <w:r>
        <w:rPr>
          <w:color w:val="333333"/>
        </w:rPr>
        <w:t xml:space="preserve">одержанию, общественному обсуждению проектов форм проверочных листов, утверждению, применению, актуализации форм проверочных листов, а также случаи обязательного применения проверочных листов, утвержденных постановлением Правительства Российской Федерации </w:t>
      </w:r>
      <w:r>
        <w:rPr>
          <w:rStyle w:val="674"/>
          <w:color w:val="333333"/>
        </w:rPr>
        <w:t xml:space="preserve">от 27 октября 2021 г. № 1844</w:t>
      </w:r>
      <w:r>
        <w:rPr>
          <w:color w:val="333333"/>
        </w:rPr>
        <w:t xml:space="preserve"> (Собрание законодательства Российской Федерации, 2021, № 44, ст. 7443).</w:t>
      </w:r>
      <w:r/>
    </w:p>
    <w:p>
      <w:pPr>
        <w:pStyle w:val="60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 </w:t>
      </w:r>
      <w:r/>
    </w:p>
    <w:sectPr>
      <w:footnotePr/>
      <w:endnotePr/>
      <w:type w:val="nextPage"/>
      <w:pgSz w:w="16838" w:h="11906" w:orient="landscape"/>
      <w:pgMar w:top="709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3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7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0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4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  <w:rPr>
      <w:rFonts w:eastAsiaTheme="minorEastAsia"/>
      <w:sz w:val="24"/>
      <w:szCs w:val="24"/>
    </w:rPr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 w:customStyle="1">
    <w:name w:val="msonormal"/>
    <w:basedOn w:val="598"/>
    <w:pPr>
      <w:ind w:firstLine="675"/>
      <w:jc w:val="both"/>
      <w:spacing w:before="90" w:after="90"/>
    </w:pPr>
  </w:style>
  <w:style w:type="paragraph" w:styleId="603">
    <w:name w:val="Normal (Web)"/>
    <w:basedOn w:val="598"/>
    <w:uiPriority w:val="99"/>
    <w:semiHidden/>
    <w:unhideWhenUsed/>
    <w:pPr>
      <w:ind w:firstLine="675"/>
      <w:jc w:val="both"/>
      <w:spacing w:before="90" w:after="90"/>
    </w:pPr>
  </w:style>
  <w:style w:type="paragraph" w:styleId="604" w:customStyle="1">
    <w:name w:val="p"/>
    <w:basedOn w:val="598"/>
    <w:pPr>
      <w:ind w:firstLine="675"/>
      <w:jc w:val="both"/>
      <w:spacing w:before="90" w:after="90"/>
    </w:pPr>
  </w:style>
  <w:style w:type="paragraph" w:styleId="605" w:customStyle="1">
    <w:name w:val="n"/>
    <w:basedOn w:val="598"/>
    <w:pPr>
      <w:ind w:firstLine="675"/>
      <w:jc w:val="both"/>
      <w:spacing w:before="90" w:after="90"/>
    </w:pPr>
  </w:style>
  <w:style w:type="paragraph" w:styleId="606" w:customStyle="1">
    <w:name w:val="i"/>
    <w:basedOn w:val="598"/>
    <w:pPr>
      <w:ind w:left="675"/>
      <w:spacing w:before="90" w:after="90"/>
    </w:pPr>
  </w:style>
  <w:style w:type="paragraph" w:styleId="607" w:customStyle="1">
    <w:name w:val="k"/>
    <w:basedOn w:val="598"/>
    <w:pPr>
      <w:ind w:left="675"/>
      <w:jc w:val="both"/>
      <w:spacing w:before="90" w:after="90"/>
    </w:pPr>
  </w:style>
  <w:style w:type="paragraph" w:styleId="608" w:customStyle="1">
    <w:name w:val="h"/>
    <w:basedOn w:val="598"/>
    <w:pPr>
      <w:ind w:left="1890" w:hanging="1215"/>
      <w:spacing w:before="90" w:after="90"/>
    </w:pPr>
    <w:rPr>
      <w:b/>
      <w:bCs/>
    </w:rPr>
  </w:style>
  <w:style w:type="paragraph" w:styleId="609" w:customStyle="1">
    <w:name w:val="s"/>
    <w:basedOn w:val="598"/>
    <w:pPr>
      <w:ind w:left="5100"/>
      <w:jc w:val="center"/>
      <w:spacing w:before="90" w:after="90"/>
    </w:pPr>
  </w:style>
  <w:style w:type="paragraph" w:styleId="610" w:customStyle="1">
    <w:name w:val="c"/>
    <w:basedOn w:val="598"/>
    <w:pPr>
      <w:ind w:left="675" w:right="675"/>
      <w:jc w:val="center"/>
      <w:spacing w:before="90" w:after="90"/>
    </w:pPr>
  </w:style>
  <w:style w:type="paragraph" w:styleId="611" w:customStyle="1">
    <w:name w:val="t"/>
    <w:basedOn w:val="598"/>
    <w:pPr>
      <w:ind w:left="675" w:right="675"/>
      <w:jc w:val="center"/>
      <w:spacing w:before="90" w:after="90"/>
    </w:pPr>
    <w:rPr>
      <w:b/>
      <w:bCs/>
    </w:rPr>
  </w:style>
  <w:style w:type="paragraph" w:styleId="612" w:customStyle="1">
    <w:name w:val="z"/>
    <w:basedOn w:val="598"/>
    <w:pPr>
      <w:ind w:left="675" w:right="675"/>
      <w:jc w:val="center"/>
      <w:spacing w:before="90" w:after="90"/>
    </w:pPr>
    <w:rPr>
      <w:b/>
      <w:bCs/>
    </w:rPr>
  </w:style>
  <w:style w:type="paragraph" w:styleId="613" w:customStyle="1">
    <w:name w:val="y"/>
    <w:basedOn w:val="598"/>
    <w:pPr>
      <w:ind w:left="675"/>
      <w:spacing w:before="90" w:after="90"/>
    </w:pPr>
  </w:style>
  <w:style w:type="paragraph" w:styleId="614" w:customStyle="1">
    <w:name w:val="m"/>
    <w:basedOn w:val="598"/>
    <w:pPr>
      <w:spacing w:before="100" w:beforeAutospacing="1" w:after="100" w:afterAutospacing="1"/>
    </w:pPr>
  </w:style>
  <w:style w:type="paragraph" w:styleId="615" w:customStyle="1">
    <w:name w:val="l"/>
    <w:basedOn w:val="598"/>
    <w:pPr>
      <w:spacing w:before="90" w:after="90"/>
    </w:pPr>
  </w:style>
  <w:style w:type="paragraph" w:styleId="616" w:customStyle="1">
    <w:name w:val="r"/>
    <w:basedOn w:val="598"/>
    <w:pPr>
      <w:jc w:val="right"/>
      <w:spacing w:before="90" w:after="90"/>
    </w:pPr>
  </w:style>
  <w:style w:type="paragraph" w:styleId="617" w:customStyle="1">
    <w:name w:val="j"/>
    <w:basedOn w:val="598"/>
    <w:pPr>
      <w:jc w:val="both"/>
      <w:spacing w:before="90" w:after="90"/>
    </w:pPr>
  </w:style>
  <w:style w:type="paragraph" w:styleId="618" w:customStyle="1">
    <w:name w:val="w0"/>
    <w:basedOn w:val="598"/>
    <w:pPr>
      <w:spacing w:before="100" w:beforeAutospacing="1" w:after="100" w:afterAutospacing="1"/>
    </w:pPr>
  </w:style>
  <w:style w:type="paragraph" w:styleId="619" w:customStyle="1">
    <w:name w:val="w1"/>
    <w:basedOn w:val="598"/>
    <w:pPr>
      <w:spacing w:before="100" w:beforeAutospacing="1" w:after="100" w:afterAutospacing="1"/>
    </w:pPr>
    <w:rPr>
      <w:u w:val="single"/>
    </w:rPr>
  </w:style>
  <w:style w:type="paragraph" w:styleId="620" w:customStyle="1">
    <w:name w:val="w2"/>
    <w:basedOn w:val="598"/>
    <w:pPr>
      <w:spacing w:before="100" w:beforeAutospacing="1" w:after="100" w:afterAutospacing="1"/>
    </w:pPr>
    <w:rPr>
      <w:i/>
      <w:iCs/>
    </w:rPr>
  </w:style>
  <w:style w:type="paragraph" w:styleId="621" w:customStyle="1">
    <w:name w:val="w3"/>
    <w:basedOn w:val="598"/>
    <w:pPr>
      <w:spacing w:before="100" w:beforeAutospacing="1" w:after="100" w:afterAutospacing="1"/>
    </w:pPr>
    <w:rPr>
      <w:i/>
      <w:iCs/>
      <w:u w:val="single"/>
    </w:rPr>
  </w:style>
  <w:style w:type="paragraph" w:styleId="622" w:customStyle="1">
    <w:name w:val="w4"/>
    <w:basedOn w:val="598"/>
    <w:pPr>
      <w:spacing w:before="100" w:beforeAutospacing="1" w:after="100" w:afterAutospacing="1"/>
    </w:pPr>
    <w:rPr>
      <w:b/>
      <w:bCs/>
    </w:rPr>
  </w:style>
  <w:style w:type="paragraph" w:styleId="623" w:customStyle="1">
    <w:name w:val="w5"/>
    <w:basedOn w:val="598"/>
    <w:pPr>
      <w:spacing w:before="100" w:beforeAutospacing="1" w:after="100" w:afterAutospacing="1"/>
    </w:pPr>
    <w:rPr>
      <w:b/>
      <w:bCs/>
      <w:u w:val="single"/>
    </w:rPr>
  </w:style>
  <w:style w:type="paragraph" w:styleId="624" w:customStyle="1">
    <w:name w:val="w6"/>
    <w:basedOn w:val="598"/>
    <w:pPr>
      <w:spacing w:before="100" w:beforeAutospacing="1" w:after="100" w:afterAutospacing="1"/>
    </w:pPr>
    <w:rPr>
      <w:b/>
      <w:bCs/>
      <w:i/>
      <w:iCs/>
    </w:rPr>
  </w:style>
  <w:style w:type="paragraph" w:styleId="625" w:customStyle="1">
    <w:name w:val="w7"/>
    <w:basedOn w:val="598"/>
    <w:pPr>
      <w:spacing w:before="100" w:beforeAutospacing="1" w:after="100" w:afterAutospacing="1"/>
    </w:pPr>
    <w:rPr>
      <w:b/>
      <w:bCs/>
      <w:i/>
      <w:iCs/>
      <w:u w:val="single"/>
    </w:rPr>
  </w:style>
  <w:style w:type="paragraph" w:styleId="626" w:customStyle="1">
    <w:name w:val="w8"/>
    <w:basedOn w:val="598"/>
    <w:pPr>
      <w:spacing w:before="100" w:beforeAutospacing="1" w:after="100" w:afterAutospacing="1"/>
    </w:pPr>
    <w:rPr>
      <w:vertAlign w:val="subscript"/>
    </w:rPr>
  </w:style>
  <w:style w:type="paragraph" w:styleId="627" w:customStyle="1">
    <w:name w:val="w9"/>
    <w:basedOn w:val="598"/>
    <w:pPr>
      <w:spacing w:before="100" w:beforeAutospacing="1" w:after="100" w:afterAutospacing="1"/>
    </w:pPr>
    <w:rPr>
      <w:vertAlign w:val="superscript"/>
    </w:rPr>
  </w:style>
  <w:style w:type="paragraph" w:styleId="628" w:customStyle="1">
    <w:name w:val="wa"/>
    <w:basedOn w:val="598"/>
    <w:pPr>
      <w:spacing w:before="100" w:beforeAutospacing="1" w:after="100" w:afterAutospacing="1"/>
    </w:pPr>
    <w:rPr>
      <w:b/>
      <w:bCs/>
      <w:vertAlign w:val="subscript"/>
    </w:rPr>
  </w:style>
  <w:style w:type="paragraph" w:styleId="629" w:customStyle="1">
    <w:name w:val="wb"/>
    <w:basedOn w:val="598"/>
    <w:pPr>
      <w:spacing w:before="100" w:beforeAutospacing="1" w:after="100" w:afterAutospacing="1"/>
    </w:pPr>
    <w:rPr>
      <w:b/>
      <w:bCs/>
      <w:vertAlign w:val="superscript"/>
    </w:rPr>
  </w:style>
  <w:style w:type="paragraph" w:styleId="630" w:customStyle="1">
    <w:name w:val="wc"/>
    <w:basedOn w:val="598"/>
    <w:pPr>
      <w:spacing w:before="100" w:beforeAutospacing="1" w:after="100" w:afterAutospacing="1"/>
    </w:pPr>
    <w:rPr>
      <w:strike/>
    </w:rPr>
  </w:style>
  <w:style w:type="paragraph" w:styleId="631" w:customStyle="1">
    <w:name w:val="wd"/>
    <w:basedOn w:val="598"/>
    <w:pPr>
      <w:spacing w:before="100" w:beforeAutospacing="1" w:after="100" w:afterAutospacing="1"/>
    </w:pPr>
    <w:rPr>
      <w:i/>
      <w:iCs/>
      <w:strike/>
    </w:rPr>
  </w:style>
  <w:style w:type="paragraph" w:styleId="632" w:customStyle="1">
    <w:name w:val="we"/>
    <w:basedOn w:val="598"/>
    <w:pPr>
      <w:spacing w:before="100" w:beforeAutospacing="1" w:after="100" w:afterAutospacing="1"/>
    </w:pPr>
    <w:rPr>
      <w:b/>
      <w:bCs/>
      <w:strike/>
    </w:rPr>
  </w:style>
  <w:style w:type="paragraph" w:styleId="633" w:customStyle="1">
    <w:name w:val="wf"/>
    <w:basedOn w:val="598"/>
    <w:pPr>
      <w:spacing w:before="100" w:beforeAutospacing="1" w:after="100" w:afterAutospacing="1"/>
    </w:pPr>
    <w:rPr>
      <w:b/>
      <w:bCs/>
      <w:i/>
      <w:iCs/>
      <w:strike/>
    </w:rPr>
  </w:style>
  <w:style w:type="paragraph" w:styleId="634" w:customStyle="1">
    <w:name w:val="g02l"/>
    <w:basedOn w:val="598"/>
    <w:pPr>
      <w:spacing w:before="100" w:beforeAutospacing="1" w:after="100" w:afterAutospacing="1"/>
    </w:pPr>
  </w:style>
  <w:style w:type="paragraph" w:styleId="635" w:customStyle="1">
    <w:name w:val="g02c"/>
    <w:basedOn w:val="598"/>
    <w:pPr>
      <w:spacing w:before="100" w:beforeAutospacing="1" w:after="100" w:afterAutospacing="1"/>
    </w:pPr>
  </w:style>
  <w:style w:type="paragraph" w:styleId="636" w:customStyle="1">
    <w:name w:val="g02r"/>
    <w:basedOn w:val="598"/>
    <w:pPr>
      <w:spacing w:before="100" w:beforeAutospacing="1" w:after="100" w:afterAutospacing="1"/>
    </w:pPr>
  </w:style>
  <w:style w:type="paragraph" w:styleId="637" w:customStyle="1">
    <w:name w:val="g02j"/>
    <w:basedOn w:val="598"/>
    <w:pPr>
      <w:spacing w:before="100" w:beforeAutospacing="1" w:after="100" w:afterAutospacing="1"/>
    </w:pPr>
  </w:style>
  <w:style w:type="paragraph" w:styleId="638" w:customStyle="1">
    <w:name w:val="g12l"/>
    <w:basedOn w:val="598"/>
    <w:pPr>
      <w:spacing w:before="100" w:beforeAutospacing="1" w:after="100" w:afterAutospacing="1"/>
    </w:pPr>
  </w:style>
  <w:style w:type="paragraph" w:styleId="639" w:customStyle="1">
    <w:name w:val="g12c"/>
    <w:basedOn w:val="598"/>
    <w:pPr>
      <w:spacing w:before="100" w:beforeAutospacing="1" w:after="100" w:afterAutospacing="1"/>
    </w:pPr>
  </w:style>
  <w:style w:type="paragraph" w:styleId="640" w:customStyle="1">
    <w:name w:val="g12r"/>
    <w:basedOn w:val="598"/>
    <w:pPr>
      <w:spacing w:before="100" w:beforeAutospacing="1" w:after="100" w:afterAutospacing="1"/>
    </w:pPr>
  </w:style>
  <w:style w:type="paragraph" w:styleId="641" w:customStyle="1">
    <w:name w:val="g12j"/>
    <w:basedOn w:val="598"/>
    <w:pPr>
      <w:spacing w:before="100" w:beforeAutospacing="1" w:after="100" w:afterAutospacing="1"/>
    </w:pPr>
  </w:style>
  <w:style w:type="paragraph" w:styleId="642" w:customStyle="1">
    <w:name w:val="g22l"/>
    <w:basedOn w:val="598"/>
    <w:pPr>
      <w:spacing w:before="100" w:beforeAutospacing="1" w:after="100" w:afterAutospacing="1"/>
    </w:pPr>
  </w:style>
  <w:style w:type="paragraph" w:styleId="643" w:customStyle="1">
    <w:name w:val="g22c"/>
    <w:basedOn w:val="598"/>
    <w:pPr>
      <w:spacing w:before="100" w:beforeAutospacing="1" w:after="100" w:afterAutospacing="1"/>
    </w:pPr>
  </w:style>
  <w:style w:type="paragraph" w:styleId="644" w:customStyle="1">
    <w:name w:val="g22r"/>
    <w:basedOn w:val="598"/>
    <w:pPr>
      <w:spacing w:before="100" w:beforeAutospacing="1" w:after="100" w:afterAutospacing="1"/>
    </w:pPr>
  </w:style>
  <w:style w:type="paragraph" w:styleId="645" w:customStyle="1">
    <w:name w:val="g22j"/>
    <w:basedOn w:val="598"/>
    <w:pPr>
      <w:spacing w:before="100" w:beforeAutospacing="1" w:after="100" w:afterAutospacing="1"/>
    </w:pPr>
  </w:style>
  <w:style w:type="paragraph" w:styleId="646" w:customStyle="1">
    <w:name w:val="g32l"/>
    <w:basedOn w:val="598"/>
    <w:pPr>
      <w:spacing w:before="100" w:beforeAutospacing="1" w:after="100" w:afterAutospacing="1"/>
    </w:pPr>
  </w:style>
  <w:style w:type="paragraph" w:styleId="647" w:customStyle="1">
    <w:name w:val="g32c"/>
    <w:basedOn w:val="598"/>
    <w:pPr>
      <w:spacing w:before="100" w:beforeAutospacing="1" w:after="100" w:afterAutospacing="1"/>
    </w:pPr>
  </w:style>
  <w:style w:type="paragraph" w:styleId="648" w:customStyle="1">
    <w:name w:val="g32r"/>
    <w:basedOn w:val="598"/>
    <w:pPr>
      <w:spacing w:before="100" w:beforeAutospacing="1" w:after="100" w:afterAutospacing="1"/>
    </w:pPr>
  </w:style>
  <w:style w:type="paragraph" w:styleId="649" w:customStyle="1">
    <w:name w:val="g32j"/>
    <w:basedOn w:val="598"/>
    <w:pPr>
      <w:spacing w:before="100" w:beforeAutospacing="1" w:after="100" w:afterAutospacing="1"/>
    </w:pPr>
  </w:style>
  <w:style w:type="paragraph" w:styleId="650" w:customStyle="1">
    <w:name w:val="m1"/>
    <w:basedOn w:val="598"/>
    <w:pPr>
      <w:spacing w:before="90" w:after="90"/>
    </w:pPr>
    <w:rPr>
      <w:rFonts w:ascii="Courier New" w:hAnsi="Courier New" w:cs="Courier New"/>
      <w:sz w:val="26"/>
      <w:szCs w:val="26"/>
    </w:rPr>
  </w:style>
  <w:style w:type="paragraph" w:styleId="651" w:customStyle="1">
    <w:name w:val="l1"/>
    <w:basedOn w:val="598"/>
  </w:style>
  <w:style w:type="paragraph" w:styleId="652" w:customStyle="1">
    <w:name w:val="c1"/>
    <w:basedOn w:val="598"/>
    <w:pPr>
      <w:jc w:val="center"/>
    </w:pPr>
  </w:style>
  <w:style w:type="paragraph" w:styleId="653" w:customStyle="1">
    <w:name w:val="r1"/>
    <w:basedOn w:val="598"/>
    <w:pPr>
      <w:jc w:val="right"/>
    </w:pPr>
  </w:style>
  <w:style w:type="paragraph" w:styleId="654" w:customStyle="1">
    <w:name w:val="j1"/>
    <w:basedOn w:val="598"/>
    <w:pPr>
      <w:jc w:val="both"/>
    </w:pPr>
  </w:style>
  <w:style w:type="paragraph" w:styleId="655" w:customStyle="1">
    <w:name w:val="p1"/>
    <w:basedOn w:val="598"/>
    <w:pPr>
      <w:ind w:firstLine="570"/>
      <w:jc w:val="both"/>
    </w:pPr>
  </w:style>
  <w:style w:type="paragraph" w:styleId="656" w:customStyle="1">
    <w:name w:val="n1"/>
    <w:basedOn w:val="598"/>
    <w:pPr>
      <w:ind w:firstLine="570"/>
      <w:jc w:val="both"/>
    </w:pPr>
  </w:style>
  <w:style w:type="paragraph" w:styleId="657" w:customStyle="1">
    <w:name w:val="i1"/>
    <w:basedOn w:val="598"/>
    <w:pPr>
      <w:ind w:left="570"/>
    </w:pPr>
  </w:style>
  <w:style w:type="paragraph" w:styleId="658" w:customStyle="1">
    <w:name w:val="k1"/>
    <w:basedOn w:val="598"/>
    <w:pPr>
      <w:ind w:left="570"/>
      <w:jc w:val="both"/>
    </w:pPr>
  </w:style>
  <w:style w:type="paragraph" w:styleId="659" w:customStyle="1">
    <w:name w:val="h1"/>
    <w:basedOn w:val="598"/>
    <w:pPr>
      <w:ind w:left="1785" w:right="570" w:hanging="1215"/>
    </w:pPr>
    <w:rPr>
      <w:b/>
      <w:bCs/>
    </w:rPr>
  </w:style>
  <w:style w:type="paragraph" w:styleId="660" w:customStyle="1">
    <w:name w:val="t1"/>
    <w:basedOn w:val="598"/>
    <w:pPr>
      <w:ind w:left="570" w:right="570"/>
      <w:jc w:val="center"/>
    </w:pPr>
    <w:rPr>
      <w:b/>
      <w:bCs/>
    </w:rPr>
  </w:style>
  <w:style w:type="paragraph" w:styleId="661" w:customStyle="1">
    <w:name w:val="m2"/>
    <w:basedOn w:val="598"/>
    <w:rPr>
      <w:rFonts w:ascii="Courier New" w:hAnsi="Courier New" w:cs="Courier New"/>
      <w:sz w:val="21"/>
      <w:szCs w:val="21"/>
    </w:rPr>
  </w:style>
  <w:style w:type="paragraph" w:styleId="662" w:customStyle="1">
    <w:name w:val="m3"/>
    <w:basedOn w:val="598"/>
    <w:pPr>
      <w:spacing w:before="90" w:after="90"/>
    </w:pPr>
    <w:rPr>
      <w:rFonts w:ascii="Courier New" w:hAnsi="Courier New" w:cs="Courier New"/>
      <w:sz w:val="26"/>
      <w:szCs w:val="26"/>
    </w:rPr>
  </w:style>
  <w:style w:type="paragraph" w:styleId="663" w:customStyle="1">
    <w:name w:val="l2"/>
    <w:basedOn w:val="598"/>
  </w:style>
  <w:style w:type="paragraph" w:styleId="664" w:customStyle="1">
    <w:name w:val="c2"/>
    <w:basedOn w:val="598"/>
    <w:pPr>
      <w:jc w:val="center"/>
    </w:pPr>
  </w:style>
  <w:style w:type="paragraph" w:styleId="665" w:customStyle="1">
    <w:name w:val="r2"/>
    <w:basedOn w:val="598"/>
    <w:pPr>
      <w:jc w:val="right"/>
    </w:pPr>
  </w:style>
  <w:style w:type="paragraph" w:styleId="666" w:customStyle="1">
    <w:name w:val="j2"/>
    <w:basedOn w:val="598"/>
    <w:pPr>
      <w:jc w:val="both"/>
    </w:pPr>
  </w:style>
  <w:style w:type="paragraph" w:styleId="667" w:customStyle="1">
    <w:name w:val="p2"/>
    <w:basedOn w:val="598"/>
    <w:pPr>
      <w:ind w:firstLine="570"/>
      <w:jc w:val="both"/>
    </w:pPr>
  </w:style>
  <w:style w:type="paragraph" w:styleId="668" w:customStyle="1">
    <w:name w:val="n2"/>
    <w:basedOn w:val="598"/>
    <w:pPr>
      <w:ind w:firstLine="570"/>
      <w:jc w:val="both"/>
    </w:pPr>
  </w:style>
  <w:style w:type="paragraph" w:styleId="669" w:customStyle="1">
    <w:name w:val="i2"/>
    <w:basedOn w:val="598"/>
    <w:pPr>
      <w:ind w:left="570"/>
    </w:pPr>
  </w:style>
  <w:style w:type="paragraph" w:styleId="670" w:customStyle="1">
    <w:name w:val="k2"/>
    <w:basedOn w:val="598"/>
    <w:pPr>
      <w:ind w:left="570"/>
      <w:jc w:val="both"/>
    </w:pPr>
  </w:style>
  <w:style w:type="paragraph" w:styleId="671" w:customStyle="1">
    <w:name w:val="h2"/>
    <w:basedOn w:val="598"/>
    <w:pPr>
      <w:ind w:left="1785" w:right="570" w:hanging="1215"/>
    </w:pPr>
    <w:rPr>
      <w:b/>
      <w:bCs/>
    </w:rPr>
  </w:style>
  <w:style w:type="paragraph" w:styleId="672" w:customStyle="1">
    <w:name w:val="t2"/>
    <w:basedOn w:val="598"/>
    <w:pPr>
      <w:ind w:left="570" w:right="570"/>
      <w:jc w:val="center"/>
    </w:pPr>
    <w:rPr>
      <w:b/>
      <w:bCs/>
    </w:rPr>
  </w:style>
  <w:style w:type="paragraph" w:styleId="673" w:customStyle="1">
    <w:name w:val="m4"/>
    <w:basedOn w:val="598"/>
    <w:rPr>
      <w:rFonts w:ascii="Courier New" w:hAnsi="Courier New" w:cs="Courier New"/>
      <w:sz w:val="21"/>
      <w:szCs w:val="21"/>
    </w:rPr>
  </w:style>
  <w:style w:type="character" w:styleId="674" w:customStyle="1">
    <w:name w:val="cmd"/>
    <w:basedOn w:val="599"/>
  </w:style>
  <w:style w:type="paragraph" w:styleId="675" w:customStyle="1">
    <w:name w:val="c3"/>
    <w:basedOn w:val="598"/>
    <w:pPr>
      <w:jc w:val="center"/>
    </w:pPr>
  </w:style>
  <w:style w:type="paragraph" w:styleId="676" w:customStyle="1">
    <w:name w:val="l3"/>
    <w:basedOn w:val="598"/>
  </w:style>
  <w:style w:type="paragraph" w:styleId="677" w:customStyle="1">
    <w:name w:val="c4"/>
    <w:basedOn w:val="598"/>
    <w:pPr>
      <w:jc w:val="center"/>
    </w:pPr>
  </w:style>
  <w:style w:type="character" w:styleId="678" w:customStyle="1">
    <w:name w:val="w91"/>
    <w:basedOn w:val="599"/>
    <w:rPr>
      <w:b w:val="0"/>
      <w:bCs w:val="0"/>
      <w:i w:val="0"/>
      <w:iCs w:val="0"/>
      <w:strike w:val="false"/>
      <w:sz w:val="24"/>
      <w:szCs w:val="24"/>
      <w:u w:val="none"/>
      <w:vertAlign w:val="superscript"/>
    </w:rPr>
  </w:style>
  <w:style w:type="paragraph" w:styleId="679" w:customStyle="1">
    <w:name w:val="p3"/>
    <w:basedOn w:val="598"/>
    <w:pPr>
      <w:ind w:firstLine="570"/>
      <w:jc w:val="both"/>
    </w:pPr>
  </w:style>
  <w:style w:type="paragraph" w:styleId="680" w:customStyle="1">
    <w:name w:val="n3"/>
    <w:basedOn w:val="598"/>
    <w:pPr>
      <w:ind w:firstLine="570"/>
      <w:jc w:val="both"/>
    </w:pPr>
  </w:style>
  <w:style w:type="paragraph" w:styleId="681" w:customStyle="1">
    <w:name w:val="c5"/>
    <w:basedOn w:val="598"/>
    <w:pPr>
      <w:jc w:val="center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Р7-Офис/7.0.1.62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Панкратьев Илья</dc:creator>
  <cp:keywords/>
  <dc:description/>
  <cp:revision>3</cp:revision>
  <dcterms:created xsi:type="dcterms:W3CDTF">2022-10-21T12:10:00Z</dcterms:created>
  <dcterms:modified xsi:type="dcterms:W3CDTF">2022-10-21T12:17:56Z</dcterms:modified>
</cp:coreProperties>
</file>